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4D0BCC" w:rsidRPr="004D0BCC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论文写作与学术规范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4D0BC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论文写作与学术规范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专业选修课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E767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DE7676" w:rsidRPr="00DE7676">
              <w:rPr>
                <w:rFonts w:ascii="宋体" w:eastAsia="宋体" w:hAnsi="宋体"/>
                <w:b/>
                <w:sz w:val="21"/>
                <w:szCs w:val="21"/>
              </w:rPr>
              <w:t>Essay</w:t>
            </w:r>
            <w:proofErr w:type="spellEnd"/>
            <w:r w:rsidR="00DE7676" w:rsidRPr="00DE7676">
              <w:rPr>
                <w:rFonts w:ascii="宋体" w:eastAsia="宋体" w:hAnsi="宋体"/>
                <w:b/>
                <w:sz w:val="21"/>
                <w:szCs w:val="21"/>
              </w:rPr>
              <w:t xml:space="preserve"> writing and academic norms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32/2/2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6B713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4D0BC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18681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4D0BC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1-16周 </w:t>
            </w:r>
            <w:r w:rsidR="006B713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周五3、4节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4D0BC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6B713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6C101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2015级汉语言文学（师范）</w:t>
            </w:r>
            <w:r w:rsidR="004D0BC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2015级小学教育（语文）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proofErr w:type="gramStart"/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仲雷</w:t>
            </w:r>
            <w:proofErr w:type="gramEnd"/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13825663620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zhongleiwuda@126.com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733F8F" w:rsidRPr="00B16EF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网络电话及当面答疑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733F8F" w:rsidRPr="00B16EF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301F7" w:rsidRPr="00A301F7" w:rsidRDefault="00735FDE" w:rsidP="00A301F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proofErr w:type="gramStart"/>
            <w:r w:rsidR="00A301F7"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杜兴梅</w:t>
            </w:r>
            <w:proofErr w:type="gramEnd"/>
            <w:r w:rsid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="00A301F7"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《学术论文写作</w:t>
            </w:r>
            <w:r w:rsidR="00A301F7" w:rsidRPr="00A301F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ABC</w:t>
            </w:r>
            <w:r w:rsidR="00A301F7"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》，广东高等教育出版社，</w:t>
            </w:r>
            <w:r w:rsidR="00A301F7" w:rsidRPr="00A301F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2010</w:t>
            </w:r>
            <w:r w:rsidR="00A301F7"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 w:rsidR="00A301F7" w:rsidRPr="00A301F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4</w:t>
            </w:r>
            <w:r w:rsidR="00A301F7"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月</w:t>
            </w:r>
          </w:p>
          <w:p w:rsidR="00A301F7" w:rsidRPr="00A301F7" w:rsidRDefault="00A301F7" w:rsidP="00A301F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proofErr w:type="gramStart"/>
            <w:r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肖东发</w:t>
            </w:r>
            <w:proofErr w:type="gramEnd"/>
            <w:r w:rsidRPr="00A301F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李武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《学位论文写作与学术规范》，北京大学出版社，</w:t>
            </w:r>
            <w:r w:rsidRPr="00A301F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2009</w:t>
            </w:r>
            <w:r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 w:rsidRPr="00A301F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4</w:t>
            </w:r>
            <w:r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月</w:t>
            </w:r>
            <w:r w:rsidR="00713A2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（参考）</w:t>
            </w:r>
          </w:p>
          <w:p w:rsidR="00733F8F" w:rsidRPr="002E27E1" w:rsidRDefault="00A301F7" w:rsidP="00A301F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吴秀明</w:t>
            </w:r>
            <w:r w:rsidRPr="00A301F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李友良</w:t>
            </w:r>
            <w:r w:rsidRPr="00A301F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张晓燕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《文科类学生毕业论文写作指导》，浙江大学出版社，</w:t>
            </w:r>
            <w:r w:rsidRPr="00A301F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2013</w:t>
            </w:r>
            <w:r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 w:rsidRPr="00A301F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7</w:t>
            </w:r>
            <w:r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月</w:t>
            </w:r>
            <w:r w:rsidR="00713A2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（参考）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F502A5" w:rsidRDefault="00735FDE" w:rsidP="00F502A5">
            <w:pPr>
              <w:pStyle w:val="a8"/>
              <w:rPr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课程简介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  <w:r w:rsidR="001553A5" w:rsidRPr="001553A5">
              <w:rPr>
                <w:rFonts w:ascii="宋体" w:hAnsi="宋体" w:hint="eastAsia"/>
                <w:b/>
                <w:szCs w:val="21"/>
              </w:rPr>
              <w:t>《</w:t>
            </w:r>
            <w:r w:rsidR="00A301F7">
              <w:rPr>
                <w:rFonts w:ascii="宋体" w:hAnsi="宋体" w:hint="eastAsia"/>
                <w:b/>
                <w:szCs w:val="21"/>
              </w:rPr>
              <w:t>论文写作与学术规范</w:t>
            </w:r>
            <w:r w:rsidR="001553A5" w:rsidRPr="001553A5">
              <w:rPr>
                <w:rFonts w:ascii="宋体" w:hAnsi="宋体" w:hint="eastAsia"/>
                <w:b/>
                <w:szCs w:val="21"/>
              </w:rPr>
              <w:t>》是教育学院（师范学院）</w:t>
            </w:r>
            <w:r w:rsidR="001553A5" w:rsidRPr="001553A5">
              <w:rPr>
                <w:rFonts w:ascii="宋体" w:hAnsi="宋体"/>
                <w:b/>
                <w:szCs w:val="21"/>
              </w:rPr>
              <w:t>2015</w:t>
            </w:r>
            <w:r w:rsidR="001553A5" w:rsidRPr="001553A5">
              <w:rPr>
                <w:rFonts w:ascii="宋体" w:hAnsi="宋体" w:hint="eastAsia"/>
                <w:b/>
                <w:szCs w:val="21"/>
              </w:rPr>
              <w:t>级汉语言文学（师范）</w:t>
            </w:r>
            <w:r w:rsidR="00A301F7">
              <w:rPr>
                <w:rFonts w:ascii="宋体" w:hAnsi="宋体" w:hint="eastAsia"/>
                <w:b/>
                <w:szCs w:val="21"/>
              </w:rPr>
              <w:t>和小学教育（语文）</w:t>
            </w:r>
            <w:r w:rsidR="001553A5" w:rsidRPr="001553A5">
              <w:rPr>
                <w:rFonts w:ascii="宋体" w:hAnsi="宋体" w:hint="eastAsia"/>
                <w:b/>
                <w:szCs w:val="21"/>
              </w:rPr>
              <w:t>专业选修课，</w:t>
            </w:r>
            <w:r w:rsidR="00F502A5">
              <w:rPr>
                <w:rFonts w:ascii="宋体" w:hAnsi="宋体" w:hint="eastAsia"/>
                <w:b/>
                <w:szCs w:val="21"/>
              </w:rPr>
              <w:t>该课程</w:t>
            </w:r>
            <w:r w:rsidR="00F502A5" w:rsidRPr="00F502A5">
              <w:rPr>
                <w:rFonts w:ascii="宋体" w:hAnsi="宋体" w:hint="eastAsia"/>
                <w:b/>
                <w:szCs w:val="21"/>
              </w:rPr>
              <w:t>主要介绍学术论文的选题原则、文献搜集与阅读、论文的结构与形式、执笔起草与修改、学术规范、中文专业毕业论文写作等内容。</w:t>
            </w:r>
            <w:r w:rsidR="00F502A5" w:rsidRPr="00F502A5">
              <w:rPr>
                <w:rFonts w:hint="eastAsia"/>
                <w:b/>
                <w:szCs w:val="21"/>
              </w:rPr>
              <w:t>学术论文写作是大学生在校期间以及今后走上教学和研究岗位后，应该掌握的一项基本技能。对毕业年级的学生来说，毕业论文或叫学士论文的写作，是每一位学生面临的一项重要任务。毕业论文的写作，是对大学四年学习的一个总结和检验，是对各种专业课程学习的一个整合，或者说是一个学术凝聚点。大学生专业学习的情况如何，其毕业论文将是一个最好的呈现，它也是检验学生学习质量和水平的一种重要手段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CC3BDD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C3B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Pr="00CC3B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掌握学术论文写作，重点是毕业论文写作的一般方法和技巧。学生要学会如何选题，即如何选择现实性、前沿性、创见性的论题。要善于利用图书馆和电脑网络来通览论题的研究历史和现状，从而来确定自己研究的重点和突破口。</w:t>
            </w:r>
          </w:p>
          <w:p w:rsidR="00CC3BDD" w:rsidRDefault="00CC3BDD" w:rsidP="00CC3BDD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C3B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CC3B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遵循学术论文写作的学术规范，增强论文的审美意识。从某种意义上说，没有规范就没有学术论文，至少会损害论文的学术价值。学生要掌握论文书写的基本规范，包括标题、署名、提要、关键词、引文、注释、参考文献等的一系列规范要求。</w:t>
            </w:r>
          </w:p>
          <w:p w:rsidR="00735FDE" w:rsidRPr="00917C66" w:rsidRDefault="00CC3BDD" w:rsidP="00CC3BDD">
            <w:pPr>
              <w:spacing w:after="0" w:line="0" w:lineRule="atLeast"/>
              <w:ind w:firstLineChars="196" w:firstLine="413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C3B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Pr="00CC3B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提升学生的学术道德水准。学术道德涉及治学态度、是否尊重他人的学术成果、是否客观地对自己的学术观点进行定位，说到底是一个人做人的态度。一个学术道德水平低下的人，不可能写出高水平的学术论文。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BF7B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前</w:t>
            </w:r>
            <w:r w:rsidR="00AA34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与论文的概述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9C19CB" w:rsidRDefault="00246BB9" w:rsidP="009C19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11A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学术论文的分类与特征</w:t>
            </w:r>
          </w:p>
          <w:p w:rsidR="00246BB9" w:rsidRPr="002E27E1" w:rsidRDefault="00246BB9" w:rsidP="00711A5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11A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治学的精神与境界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CA2D3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711A5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选题意义与途径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11A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文学类论文的选题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11A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论文的选题原则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8346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FF72F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711A58" w:rsidP="009C19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选题注意的问题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246BB9" w:rsidRPr="00711A58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11A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语言类论文的选题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11A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题目的确定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8346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FF72F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711A5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论文材料搜集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11A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材料的搜集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11A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材料的分类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FF72F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16505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论文材料整理与使用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16505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材料的整理方法与原则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16505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材料的使用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FF72F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96765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论文的结构原则与形式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9676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论文的结构形式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9676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论文的结构原则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FF72F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80DBB" w:rsidP="009C19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学术论文的格式规范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A80DB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论文格式规范的要求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A80DB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格式规范的示例与熟悉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FF72F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94D6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论文构段要求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与开题报告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694D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毕业论文开题报告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694D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</w:t>
            </w:r>
            <w:proofErr w:type="gramStart"/>
            <w:r w:rsidR="00694D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的构段写作</w:t>
            </w:r>
            <w:proofErr w:type="gramEnd"/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07E5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撰写文献综述报告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F5DA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论文写作提纲与语言风格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3F5DA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论文写作提纲要求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3F5DA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论文语言风格的把握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FF72F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F5DA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论文的起草与修改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3F5DA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论文的起草与写作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3F5DA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论文的修改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FF72F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000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学术规范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000D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学术规范的内容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000D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对学术规范的理解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FF72F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75B6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学术腐败与学术不端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575B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学术不端的示例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575B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树立学术意识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FF72F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A74E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文艺学专业毕业论文写作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4A74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文艺学毕业论文写作指导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4A74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论文注意事项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07E5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分析例文</w:t>
            </w:r>
          </w:p>
        </w:tc>
      </w:tr>
      <w:tr w:rsidR="00B915A4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630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古代文学和现当代文学论文写作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6300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古代文学论文写作指导</w:t>
            </w:r>
          </w:p>
          <w:p w:rsidR="00B915A4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6300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现当代文学论文写作指导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F07E5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分析例文</w:t>
            </w:r>
          </w:p>
        </w:tc>
      </w:tr>
      <w:tr w:rsidR="00B915A4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630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外国文学和语言文字学论文写作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6300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外国文学论文写作指导</w:t>
            </w:r>
          </w:p>
          <w:p w:rsidR="00B915A4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6300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语言文字学论文写作指导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F07E5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分析例文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30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学位论文答辩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6300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答辩准备与环节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6300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答辩的注意事项与原则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B0A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复习整理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B915A4" w:rsidP="00050F3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F5581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出勤与课堂表现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9322B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D317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不迟到、不早退、不旷课</w:t>
            </w:r>
            <w:r w:rsidR="00F5581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F5581C" w:rsidRPr="001D317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听课状况和回答问题的积极性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9322B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 w:rsidR="00E52A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F5581C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F5581C" w:rsidRPr="002E27E1" w:rsidRDefault="00F5581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文献综述报告</w:t>
            </w:r>
          </w:p>
        </w:tc>
        <w:tc>
          <w:tcPr>
            <w:tcW w:w="5811" w:type="dxa"/>
            <w:gridSpan w:val="6"/>
            <w:vAlign w:val="center"/>
          </w:tcPr>
          <w:p w:rsidR="00F5581C" w:rsidRPr="002E27E1" w:rsidRDefault="00F5581C" w:rsidP="00794CA6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个人自选主题，撰写一篇文献综述报告，符合学术规范与格式</w:t>
            </w:r>
          </w:p>
        </w:tc>
        <w:tc>
          <w:tcPr>
            <w:tcW w:w="1581" w:type="dxa"/>
            <w:gridSpan w:val="2"/>
            <w:vAlign w:val="center"/>
          </w:tcPr>
          <w:p w:rsidR="00F5581C" w:rsidRPr="002E27E1" w:rsidRDefault="00F5581C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0.3</w:t>
            </w:r>
          </w:p>
        </w:tc>
      </w:tr>
      <w:tr w:rsidR="00F5581C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F5581C" w:rsidRPr="002E27E1" w:rsidRDefault="00F5581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</w:p>
        </w:tc>
        <w:tc>
          <w:tcPr>
            <w:tcW w:w="5811" w:type="dxa"/>
            <w:gridSpan w:val="6"/>
            <w:vAlign w:val="center"/>
          </w:tcPr>
          <w:p w:rsidR="00F5581C" w:rsidRPr="002E27E1" w:rsidRDefault="00F5581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2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按照论文观点是否新颖、表述是否严谨、格式是否规范</w:t>
            </w:r>
          </w:p>
        </w:tc>
        <w:tc>
          <w:tcPr>
            <w:tcW w:w="1581" w:type="dxa"/>
            <w:gridSpan w:val="2"/>
            <w:vAlign w:val="center"/>
          </w:tcPr>
          <w:p w:rsidR="00F5581C" w:rsidRPr="002E27E1" w:rsidRDefault="00F5581C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0.6</w:t>
            </w:r>
          </w:p>
        </w:tc>
      </w:tr>
      <w:tr w:rsidR="00F5581C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5581C" w:rsidRPr="00735FDE" w:rsidRDefault="00F5581C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2018年3月</w:t>
            </w:r>
            <w:r w:rsidR="007D69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F5581C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F5581C" w:rsidRPr="002E27E1" w:rsidRDefault="00F5581C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F5581C" w:rsidRDefault="00F5581C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F5581C" w:rsidRPr="002E27E1" w:rsidRDefault="00F5581C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F5581C" w:rsidRPr="002E27E1" w:rsidRDefault="00F5581C" w:rsidP="00A2477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5581C" w:rsidRPr="002E27E1" w:rsidRDefault="00F5581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5581C" w:rsidRPr="002E27E1" w:rsidRDefault="00F5581C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5581C" w:rsidRPr="002E27E1" w:rsidRDefault="00F5581C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F5581C" w:rsidRPr="002E27E1" w:rsidRDefault="00F5581C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65651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492" w:rsidRDefault="00F57492" w:rsidP="00896971">
      <w:pPr>
        <w:spacing w:after="0"/>
      </w:pPr>
      <w:r>
        <w:separator/>
      </w:r>
    </w:p>
  </w:endnote>
  <w:endnote w:type="continuationSeparator" w:id="0">
    <w:p w:rsidR="00F57492" w:rsidRDefault="00F57492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492" w:rsidRDefault="00F57492" w:rsidP="00896971">
      <w:pPr>
        <w:spacing w:after="0"/>
      </w:pPr>
      <w:r>
        <w:separator/>
      </w:r>
    </w:p>
  </w:footnote>
  <w:footnote w:type="continuationSeparator" w:id="0">
    <w:p w:rsidR="00F57492" w:rsidRDefault="00F57492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0DFF"/>
    <w:rsid w:val="00050F34"/>
    <w:rsid w:val="00061F27"/>
    <w:rsid w:val="0006698D"/>
    <w:rsid w:val="00087B74"/>
    <w:rsid w:val="000B626E"/>
    <w:rsid w:val="000C2D4A"/>
    <w:rsid w:val="000E0AE8"/>
    <w:rsid w:val="001553A5"/>
    <w:rsid w:val="00155E5A"/>
    <w:rsid w:val="00165054"/>
    <w:rsid w:val="00171228"/>
    <w:rsid w:val="001755E0"/>
    <w:rsid w:val="0018681A"/>
    <w:rsid w:val="001B31E9"/>
    <w:rsid w:val="001D28E8"/>
    <w:rsid w:val="001F20BC"/>
    <w:rsid w:val="00200D96"/>
    <w:rsid w:val="002111AE"/>
    <w:rsid w:val="00227119"/>
    <w:rsid w:val="00230D95"/>
    <w:rsid w:val="00246BB9"/>
    <w:rsid w:val="00296884"/>
    <w:rsid w:val="002A3A0F"/>
    <w:rsid w:val="002B4B77"/>
    <w:rsid w:val="002D5220"/>
    <w:rsid w:val="002D67E9"/>
    <w:rsid w:val="002E27E1"/>
    <w:rsid w:val="003044FA"/>
    <w:rsid w:val="0037561C"/>
    <w:rsid w:val="003C66D8"/>
    <w:rsid w:val="003E66A6"/>
    <w:rsid w:val="003F5DAD"/>
    <w:rsid w:val="00414FC8"/>
    <w:rsid w:val="00457E42"/>
    <w:rsid w:val="00464306"/>
    <w:rsid w:val="0047671E"/>
    <w:rsid w:val="004A74EB"/>
    <w:rsid w:val="004B3994"/>
    <w:rsid w:val="004D0BCC"/>
    <w:rsid w:val="004E0481"/>
    <w:rsid w:val="004E7804"/>
    <w:rsid w:val="00534F04"/>
    <w:rsid w:val="005639AB"/>
    <w:rsid w:val="00570DD9"/>
    <w:rsid w:val="00575B6D"/>
    <w:rsid w:val="005911D3"/>
    <w:rsid w:val="00591928"/>
    <w:rsid w:val="00593518"/>
    <w:rsid w:val="005F174F"/>
    <w:rsid w:val="005F2C8E"/>
    <w:rsid w:val="00617014"/>
    <w:rsid w:val="006300FF"/>
    <w:rsid w:val="0063410F"/>
    <w:rsid w:val="00635ED7"/>
    <w:rsid w:val="0065651C"/>
    <w:rsid w:val="00672305"/>
    <w:rsid w:val="00694D61"/>
    <w:rsid w:val="006B3E9F"/>
    <w:rsid w:val="006B7130"/>
    <w:rsid w:val="006D6B01"/>
    <w:rsid w:val="007078AC"/>
    <w:rsid w:val="00711A58"/>
    <w:rsid w:val="0071361C"/>
    <w:rsid w:val="00713A2D"/>
    <w:rsid w:val="00733F8F"/>
    <w:rsid w:val="00735FDE"/>
    <w:rsid w:val="00761641"/>
    <w:rsid w:val="00770F0D"/>
    <w:rsid w:val="00776AF2"/>
    <w:rsid w:val="00785779"/>
    <w:rsid w:val="007965F6"/>
    <w:rsid w:val="007A154B"/>
    <w:rsid w:val="007D688A"/>
    <w:rsid w:val="007D69E2"/>
    <w:rsid w:val="008147FF"/>
    <w:rsid w:val="00815F78"/>
    <w:rsid w:val="0083465A"/>
    <w:rsid w:val="00846AFD"/>
    <w:rsid w:val="008512DF"/>
    <w:rsid w:val="00855020"/>
    <w:rsid w:val="00885EED"/>
    <w:rsid w:val="00892ADC"/>
    <w:rsid w:val="00896971"/>
    <w:rsid w:val="008F6642"/>
    <w:rsid w:val="00917C66"/>
    <w:rsid w:val="009322B3"/>
    <w:rsid w:val="009349EE"/>
    <w:rsid w:val="00943C30"/>
    <w:rsid w:val="00967658"/>
    <w:rsid w:val="009A2B5C"/>
    <w:rsid w:val="009B3EAE"/>
    <w:rsid w:val="009C19CB"/>
    <w:rsid w:val="009C3354"/>
    <w:rsid w:val="009D3079"/>
    <w:rsid w:val="009E710A"/>
    <w:rsid w:val="00A24775"/>
    <w:rsid w:val="00A301F7"/>
    <w:rsid w:val="00A80ACC"/>
    <w:rsid w:val="00A80DBB"/>
    <w:rsid w:val="00A84D68"/>
    <w:rsid w:val="00A85774"/>
    <w:rsid w:val="00AA199F"/>
    <w:rsid w:val="00AA3475"/>
    <w:rsid w:val="00AA4A26"/>
    <w:rsid w:val="00AB00C2"/>
    <w:rsid w:val="00AE48DD"/>
    <w:rsid w:val="00B02271"/>
    <w:rsid w:val="00B6327D"/>
    <w:rsid w:val="00B915A4"/>
    <w:rsid w:val="00BB35F5"/>
    <w:rsid w:val="00BF7B5F"/>
    <w:rsid w:val="00C30064"/>
    <w:rsid w:val="00C41D05"/>
    <w:rsid w:val="00C63A07"/>
    <w:rsid w:val="00C705DD"/>
    <w:rsid w:val="00C76FA2"/>
    <w:rsid w:val="00C8028E"/>
    <w:rsid w:val="00CA1AB8"/>
    <w:rsid w:val="00CA2D33"/>
    <w:rsid w:val="00CC3BDD"/>
    <w:rsid w:val="00CC4A46"/>
    <w:rsid w:val="00CD2F8F"/>
    <w:rsid w:val="00D45246"/>
    <w:rsid w:val="00D62B41"/>
    <w:rsid w:val="00D910C9"/>
    <w:rsid w:val="00DA1AA9"/>
    <w:rsid w:val="00DA4D57"/>
    <w:rsid w:val="00DB45CF"/>
    <w:rsid w:val="00DB5724"/>
    <w:rsid w:val="00DB6446"/>
    <w:rsid w:val="00DE5973"/>
    <w:rsid w:val="00DE7676"/>
    <w:rsid w:val="00DF3155"/>
    <w:rsid w:val="00DF5C03"/>
    <w:rsid w:val="00E0505F"/>
    <w:rsid w:val="00E413E8"/>
    <w:rsid w:val="00E52A14"/>
    <w:rsid w:val="00E53E23"/>
    <w:rsid w:val="00EC752E"/>
    <w:rsid w:val="00ED3C58"/>
    <w:rsid w:val="00ED3FCA"/>
    <w:rsid w:val="00F04BFC"/>
    <w:rsid w:val="00F07E58"/>
    <w:rsid w:val="00F31667"/>
    <w:rsid w:val="00F502A5"/>
    <w:rsid w:val="00F54647"/>
    <w:rsid w:val="00F5581C"/>
    <w:rsid w:val="00F57492"/>
    <w:rsid w:val="00F617C2"/>
    <w:rsid w:val="00F87BA7"/>
    <w:rsid w:val="00F96D96"/>
    <w:rsid w:val="00FB0A5F"/>
    <w:rsid w:val="00FE22C8"/>
    <w:rsid w:val="00FF72FA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a8">
    <w:name w:val="Plain Text"/>
    <w:basedOn w:val="a"/>
    <w:link w:val="Char2"/>
    <w:rsid w:val="00F502A5"/>
    <w:pPr>
      <w:widowControl w:val="0"/>
      <w:spacing w:after="0"/>
    </w:pPr>
    <w:rPr>
      <w:rFonts w:ascii="Courier New" w:eastAsia="宋体" w:hAnsi="Courier New"/>
      <w:kern w:val="2"/>
      <w:sz w:val="21"/>
      <w:szCs w:val="20"/>
      <w:lang w:eastAsia="zh-CN"/>
    </w:rPr>
  </w:style>
  <w:style w:type="character" w:customStyle="1" w:styleId="Char2">
    <w:name w:val="纯文本 Char"/>
    <w:basedOn w:val="a0"/>
    <w:link w:val="a8"/>
    <w:rsid w:val="00F502A5"/>
    <w:rPr>
      <w:rFonts w:ascii="Courier New" w:hAnsi="Courier New"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D83F0D-68A0-46B7-85AF-6CA99C12D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372</Words>
  <Characters>2122</Characters>
  <Application>Microsoft Office Word</Application>
  <DocSecurity>0</DocSecurity>
  <Lines>17</Lines>
  <Paragraphs>4</Paragraphs>
  <ScaleCrop>false</ScaleCrop>
  <Company>Microsoft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zhong</cp:lastModifiedBy>
  <cp:revision>91</cp:revision>
  <cp:lastPrinted>2017-01-05T16:24:00Z</cp:lastPrinted>
  <dcterms:created xsi:type="dcterms:W3CDTF">2017-09-01T07:23:00Z</dcterms:created>
  <dcterms:modified xsi:type="dcterms:W3CDTF">2018-03-19T08:45:00Z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