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B6235F">
      <w:pPr>
        <w:spacing w:line="360" w:lineRule="exact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bookmarkStart w:id="0" w:name="_GoBack"/>
      <w:bookmarkEnd w:id="0"/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9F35C6">
        <w:rPr>
          <w:rFonts w:ascii="宋体" w:hAnsi="宋体" w:hint="eastAsia"/>
          <w:b/>
          <w:sz w:val="32"/>
          <w:szCs w:val="32"/>
          <w:lang w:eastAsia="zh-CN"/>
        </w:rPr>
        <w:t>声乐基础</w:t>
      </w:r>
      <w:r w:rsidR="00D54CED">
        <w:rPr>
          <w:rFonts w:ascii="宋体" w:eastAsiaTheme="minorEastAsia" w:hAnsi="宋体" w:hint="eastAsia"/>
          <w:b/>
          <w:sz w:val="32"/>
          <w:szCs w:val="32"/>
          <w:lang w:eastAsia="zh-CN"/>
        </w:rPr>
        <w:t>4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1355"/>
        <w:gridCol w:w="684"/>
        <w:gridCol w:w="336"/>
        <w:gridCol w:w="1541"/>
        <w:gridCol w:w="1660"/>
        <w:gridCol w:w="850"/>
        <w:gridCol w:w="991"/>
        <w:gridCol w:w="1558"/>
      </w:tblGrid>
      <w:tr w:rsidR="002E27E1" w:rsidRPr="002E27E1" w:rsidTr="00460AB8">
        <w:trPr>
          <w:trHeight w:val="340"/>
          <w:jc w:val="center"/>
        </w:trPr>
        <w:tc>
          <w:tcPr>
            <w:tcW w:w="4794" w:type="dxa"/>
            <w:gridSpan w:val="5"/>
            <w:vAlign w:val="center"/>
          </w:tcPr>
          <w:p w:rsidR="002E27E1" w:rsidRPr="002E27E1" w:rsidRDefault="002E27E1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9F35C6" w:rsidRPr="00B01ADD">
              <w:rPr>
                <w:rFonts w:ascii="宋体" w:eastAsia="宋体" w:hAnsi="宋体" w:hint="eastAsia"/>
                <w:sz w:val="21"/>
                <w:szCs w:val="21"/>
              </w:rPr>
              <w:t>声乐基础</w:t>
            </w:r>
            <w:r w:rsidR="00D54CED" w:rsidRPr="00B01A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5059" w:type="dxa"/>
            <w:gridSpan w:val="4"/>
            <w:vAlign w:val="center"/>
          </w:tcPr>
          <w:p w:rsidR="002E27E1" w:rsidRPr="002E27E1" w:rsidRDefault="002E27E1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9F35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460AB8">
        <w:trPr>
          <w:trHeight w:val="424"/>
          <w:jc w:val="center"/>
        </w:trPr>
        <w:tc>
          <w:tcPr>
            <w:tcW w:w="9853" w:type="dxa"/>
            <w:gridSpan w:val="9"/>
            <w:vAlign w:val="center"/>
          </w:tcPr>
          <w:p w:rsidR="002E27E1" w:rsidRPr="00D54CED" w:rsidRDefault="002E27E1" w:rsidP="00567F26">
            <w:pPr>
              <w:tabs>
                <w:tab w:val="left" w:pos="1440"/>
              </w:tabs>
              <w:spacing w:line="360" w:lineRule="exact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5C6" w:rsidRPr="0040158E">
              <w:rPr>
                <w:rFonts w:ascii="宋体" w:hAnsi="宋体"/>
                <w:szCs w:val="21"/>
              </w:rPr>
              <w:t xml:space="preserve">Vocal </w:t>
            </w:r>
            <w:r w:rsidR="003001DC" w:rsidRPr="0040158E">
              <w:rPr>
                <w:rFonts w:ascii="宋体" w:hAnsi="宋体"/>
                <w:szCs w:val="21"/>
              </w:rPr>
              <w:t>F</w:t>
            </w:r>
            <w:r w:rsidR="009F35C6" w:rsidRPr="0040158E">
              <w:rPr>
                <w:rFonts w:ascii="宋体" w:hAnsi="宋体"/>
                <w:szCs w:val="21"/>
              </w:rPr>
              <w:t>oundation</w:t>
            </w:r>
            <w:r w:rsidR="003236C0" w:rsidRPr="0040158E">
              <w:rPr>
                <w:rFonts w:ascii="宋体" w:hAnsi="宋体"/>
                <w:szCs w:val="21"/>
              </w:rPr>
              <w:t xml:space="preserve"> </w:t>
            </w:r>
            <w:r w:rsidR="00D54CED" w:rsidRPr="0040158E">
              <w:rPr>
                <w:rFonts w:ascii="宋体" w:eastAsiaTheme="minorEastAsia" w:hAnsi="宋体" w:hint="eastAsia"/>
                <w:szCs w:val="21"/>
                <w:lang w:eastAsia="zh-CN"/>
              </w:rPr>
              <w:t>4</w:t>
            </w:r>
          </w:p>
        </w:tc>
      </w:tr>
      <w:tr w:rsidR="002E27E1" w:rsidRPr="002E27E1" w:rsidTr="00460AB8">
        <w:trPr>
          <w:trHeight w:val="381"/>
          <w:jc w:val="center"/>
        </w:trPr>
        <w:tc>
          <w:tcPr>
            <w:tcW w:w="4794" w:type="dxa"/>
            <w:gridSpan w:val="5"/>
            <w:vAlign w:val="center"/>
          </w:tcPr>
          <w:p w:rsidR="002E27E1" w:rsidRPr="002E27E1" w:rsidRDefault="002E27E1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C31EC2" w:rsidRPr="0040158E">
              <w:rPr>
                <w:rFonts w:ascii="宋体" w:hAnsi="宋体" w:hint="eastAsia"/>
                <w:szCs w:val="21"/>
              </w:rPr>
              <w:t>16/1/0.5</w:t>
            </w:r>
          </w:p>
        </w:tc>
        <w:tc>
          <w:tcPr>
            <w:tcW w:w="5059" w:type="dxa"/>
            <w:gridSpan w:val="4"/>
            <w:vAlign w:val="center"/>
          </w:tcPr>
          <w:p w:rsidR="002E27E1" w:rsidRPr="002E27E1" w:rsidRDefault="002E27E1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E351C" w:rsidRPr="0040158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:rsidR="002111AE" w:rsidRPr="002E27E1" w:rsidRDefault="002111A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180F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声乐基础1、2、3</w:t>
            </w:r>
          </w:p>
        </w:tc>
      </w:tr>
      <w:tr w:rsidR="002E27E1" w:rsidRPr="002E27E1" w:rsidTr="00460AB8">
        <w:trPr>
          <w:trHeight w:val="340"/>
          <w:jc w:val="center"/>
        </w:trPr>
        <w:tc>
          <w:tcPr>
            <w:tcW w:w="4794" w:type="dxa"/>
            <w:gridSpan w:val="5"/>
            <w:vAlign w:val="center"/>
          </w:tcPr>
          <w:p w:rsidR="002E27E1" w:rsidRPr="002E27E1" w:rsidRDefault="002E27E1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D54CED">
              <w:rPr>
                <w:rFonts w:ascii="宋体" w:hAnsi="宋体" w:hint="eastAsia"/>
                <w:szCs w:val="21"/>
              </w:rPr>
              <w:t>201</w:t>
            </w:r>
            <w:r w:rsidR="00D54CED">
              <w:rPr>
                <w:rFonts w:ascii="宋体" w:eastAsiaTheme="minorEastAsia" w:hAnsi="宋体" w:hint="eastAsia"/>
                <w:szCs w:val="21"/>
                <w:lang w:eastAsia="zh-CN"/>
              </w:rPr>
              <w:t>7-2018</w:t>
            </w:r>
            <w:r w:rsidR="00D54CED">
              <w:rPr>
                <w:rFonts w:ascii="宋体" w:eastAsia="宋体" w:hAnsi="宋体" w:cs="宋体" w:hint="eastAsia"/>
                <w:szCs w:val="21"/>
              </w:rPr>
              <w:t>第</w:t>
            </w:r>
            <w:r w:rsidR="00D54CED">
              <w:rPr>
                <w:rFonts w:ascii="宋体" w:eastAsia="宋体" w:hAnsi="宋体" w:cs="宋体" w:hint="eastAsia"/>
                <w:szCs w:val="21"/>
                <w:lang w:eastAsia="zh-CN"/>
              </w:rPr>
              <w:t>二学期</w:t>
            </w:r>
          </w:p>
        </w:tc>
        <w:tc>
          <w:tcPr>
            <w:tcW w:w="5059" w:type="dxa"/>
            <w:gridSpan w:val="4"/>
            <w:vAlign w:val="center"/>
          </w:tcPr>
          <w:p w:rsidR="002E27E1" w:rsidRPr="002E27E1" w:rsidRDefault="002E27E1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9F35C6" w:rsidRPr="0040158E">
              <w:rPr>
                <w:rFonts w:ascii="宋体" w:eastAsia="宋体" w:hAnsi="宋体" w:hint="eastAsia"/>
                <w:sz w:val="21"/>
                <w:szCs w:val="21"/>
              </w:rPr>
              <w:t>A</w:t>
            </w:r>
            <w:r w:rsidR="00CB4D9B" w:rsidRPr="0040158E">
              <w:rPr>
                <w:rFonts w:ascii="宋体" w:eastAsia="宋体" w:hAnsi="宋体"/>
                <w:sz w:val="21"/>
                <w:szCs w:val="21"/>
              </w:rPr>
              <w:t>136</w:t>
            </w:r>
          </w:p>
        </w:tc>
      </w:tr>
      <w:tr w:rsidR="002E27E1" w:rsidRPr="002E27E1" w:rsidTr="00460AB8">
        <w:trPr>
          <w:trHeight w:val="380"/>
          <w:jc w:val="center"/>
        </w:trPr>
        <w:tc>
          <w:tcPr>
            <w:tcW w:w="9853" w:type="dxa"/>
            <w:gridSpan w:val="9"/>
            <w:vAlign w:val="center"/>
          </w:tcPr>
          <w:p w:rsidR="002E27E1" w:rsidRPr="002E27E1" w:rsidRDefault="002E27E1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9F35C6" w:rsidRPr="004D3BC6">
              <w:rPr>
                <w:rFonts w:ascii="宋体" w:eastAsia="宋体" w:hAnsi="宋体" w:hint="eastAsia"/>
                <w:szCs w:val="21"/>
                <w:lang w:eastAsia="zh-CN"/>
              </w:rPr>
              <w:t>教育学院</w:t>
            </w:r>
            <w:r w:rsidR="00C31EC2">
              <w:rPr>
                <w:rFonts w:ascii="宋体" w:eastAsia="宋体" w:hAnsi="宋体" w:hint="eastAsia"/>
                <w:szCs w:val="21"/>
                <w:lang w:eastAsia="zh-CN"/>
              </w:rPr>
              <w:t xml:space="preserve"> ( 16</w:t>
            </w:r>
            <w:r w:rsidR="009F35C6" w:rsidRPr="004D3BC6">
              <w:rPr>
                <w:rFonts w:ascii="宋体" w:eastAsia="宋体" w:hAnsi="宋体" w:hint="eastAsia"/>
                <w:szCs w:val="21"/>
                <w:lang w:eastAsia="zh-CN"/>
              </w:rPr>
              <w:t>级音乐教育1</w:t>
            </w:r>
            <w:r w:rsidR="003E351C">
              <w:rPr>
                <w:rFonts w:ascii="宋体" w:eastAsia="宋体" w:hAnsi="宋体" w:hint="eastAsia"/>
                <w:szCs w:val="21"/>
                <w:lang w:eastAsia="zh-CN"/>
              </w:rPr>
              <w:t>班</w:t>
            </w:r>
            <w:r w:rsidR="00D54CED">
              <w:rPr>
                <w:rFonts w:ascii="宋体" w:eastAsia="宋体" w:hAnsi="宋体" w:hint="eastAsia"/>
                <w:szCs w:val="21"/>
                <w:lang w:eastAsia="zh-CN"/>
              </w:rPr>
              <w:t>)</w:t>
            </w:r>
          </w:p>
        </w:tc>
      </w:tr>
      <w:tr w:rsidR="002E27E1" w:rsidRPr="002E27E1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:rsidR="002E27E1" w:rsidRPr="002E27E1" w:rsidRDefault="002E27E1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4D3BC6" w:rsidRPr="004D3BC6">
              <w:rPr>
                <w:rFonts w:ascii="宋体" w:eastAsia="宋体" w:hAnsi="宋体" w:hint="eastAsia"/>
                <w:szCs w:val="21"/>
              </w:rPr>
              <w:t>教育学院</w:t>
            </w:r>
          </w:p>
        </w:tc>
      </w:tr>
      <w:tr w:rsidR="002E27E1" w:rsidRPr="002E27E1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:rsidR="002E27E1" w:rsidRPr="00B01ADD" w:rsidRDefault="002E27E1" w:rsidP="00567F26">
            <w:pPr>
              <w:tabs>
                <w:tab w:val="left" w:pos="1440"/>
              </w:tabs>
              <w:spacing w:line="360" w:lineRule="exact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01ADD" w:rsidRPr="00B01ADD">
              <w:rPr>
                <w:rFonts w:ascii="宋体" w:eastAsiaTheme="minorEastAsia" w:hAnsi="宋体" w:hint="eastAsia"/>
                <w:szCs w:val="24"/>
                <w:lang w:eastAsia="zh-CN"/>
              </w:rPr>
              <w:t>张曾雅惠</w:t>
            </w:r>
          </w:p>
        </w:tc>
      </w:tr>
      <w:tr w:rsidR="002E27E1" w:rsidRPr="002E27E1" w:rsidTr="00460AB8">
        <w:trPr>
          <w:trHeight w:val="325"/>
          <w:jc w:val="center"/>
        </w:trPr>
        <w:tc>
          <w:tcPr>
            <w:tcW w:w="4794" w:type="dxa"/>
            <w:gridSpan w:val="5"/>
            <w:vAlign w:val="center"/>
          </w:tcPr>
          <w:p w:rsidR="002E27E1" w:rsidRPr="00B57778" w:rsidRDefault="002E27E1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57778" w:rsidRPr="00B01ADD">
              <w:rPr>
                <w:rFonts w:ascii="宋体" w:hAnsi="宋体" w:hint="eastAsia"/>
                <w:sz w:val="21"/>
                <w:szCs w:val="21"/>
              </w:rPr>
              <w:t>15216944099</w:t>
            </w:r>
          </w:p>
        </w:tc>
        <w:tc>
          <w:tcPr>
            <w:tcW w:w="5059" w:type="dxa"/>
            <w:gridSpan w:val="4"/>
            <w:vAlign w:val="center"/>
          </w:tcPr>
          <w:p w:rsidR="002E27E1" w:rsidRPr="002E27E1" w:rsidRDefault="002E27E1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20DFC" w:rsidRPr="00B01ADD">
              <w:rPr>
                <w:rFonts w:ascii="宋体" w:eastAsia="宋体" w:hAnsi="宋体"/>
                <w:sz w:val="21"/>
                <w:szCs w:val="21"/>
              </w:rPr>
              <w:t>762178849</w:t>
            </w:r>
            <w:r w:rsidR="004D3BC6" w:rsidRPr="00B01ADD">
              <w:rPr>
                <w:rFonts w:ascii="宋体" w:eastAsia="宋体" w:hAnsi="宋体" w:hint="eastAsia"/>
                <w:sz w:val="21"/>
                <w:szCs w:val="21"/>
              </w:rPr>
              <w:t>@qq.com</w:t>
            </w:r>
          </w:p>
        </w:tc>
      </w:tr>
      <w:tr w:rsidR="002E27E1" w:rsidRPr="002E27E1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:rsidR="002E27E1" w:rsidRPr="002E27E1" w:rsidRDefault="002E27E1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40158E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 w:rsidR="0040158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136</w:t>
            </w:r>
            <w:r w:rsidR="0040158E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琴房一对一</w:t>
            </w:r>
            <w:r w:rsidR="0040158E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735FDE" w:rsidRPr="00735FDE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:rsidR="00735FDE" w:rsidRPr="002E27E1" w:rsidRDefault="00735FD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4D3BC6"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460AB8">
        <w:trPr>
          <w:trHeight w:val="898"/>
          <w:jc w:val="center"/>
        </w:trPr>
        <w:tc>
          <w:tcPr>
            <w:tcW w:w="9853" w:type="dxa"/>
            <w:gridSpan w:val="9"/>
            <w:vAlign w:val="center"/>
          </w:tcPr>
          <w:p w:rsidR="00D54CED" w:rsidRPr="000C5226" w:rsidRDefault="00735FD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4D3BC6" w:rsidRPr="004D3BC6">
              <w:rPr>
                <w:rFonts w:ascii="宋体" w:eastAsia="宋体" w:hAnsi="宋体" w:hint="eastAsia"/>
                <w:szCs w:val="21"/>
                <w:lang w:eastAsia="zh-CN"/>
              </w:rPr>
              <w:t>《高等艺术院校 声乐教材 美声唱法、民族女声卷、男声卷》 陈星、杨学进等主编  上海音乐出版社；</w:t>
            </w:r>
            <w:r w:rsidR="00D54CED" w:rsidRPr="000C5226">
              <w:rPr>
                <w:rFonts w:ascii="宋体" w:hAnsi="宋体" w:hint="eastAsia"/>
                <w:szCs w:val="24"/>
                <w:lang w:eastAsia="zh-CN"/>
              </w:rPr>
              <w:t>《意大利歌曲集》</w:t>
            </w:r>
            <w:r w:rsidR="00D54CED" w:rsidRPr="000C5226">
              <w:rPr>
                <w:rFonts w:ascii="宋体" w:hAnsi="宋体" w:hint="eastAsia"/>
                <w:szCs w:val="24"/>
                <w:lang w:eastAsia="zh-CN"/>
              </w:rPr>
              <w:t xml:space="preserve"> </w:t>
            </w:r>
            <w:r w:rsidR="00D54CED" w:rsidRPr="000C5226">
              <w:rPr>
                <w:rFonts w:ascii="宋体" w:hAnsi="宋体" w:hint="eastAsia"/>
                <w:szCs w:val="24"/>
                <w:lang w:eastAsia="zh-CN"/>
              </w:rPr>
              <w:t>尚家骧编译</w:t>
            </w:r>
            <w:r w:rsidR="00D54CED" w:rsidRPr="000C5226">
              <w:rPr>
                <w:rFonts w:ascii="宋体" w:hAnsi="宋体" w:hint="eastAsia"/>
                <w:szCs w:val="24"/>
                <w:lang w:eastAsia="zh-CN"/>
              </w:rPr>
              <w:t xml:space="preserve">  </w:t>
            </w:r>
            <w:r w:rsidR="00D54CED" w:rsidRPr="000C5226">
              <w:rPr>
                <w:rFonts w:ascii="宋体" w:hAnsi="宋体" w:hint="eastAsia"/>
                <w:szCs w:val="24"/>
                <w:lang w:eastAsia="zh-CN"/>
              </w:rPr>
              <w:t>人民音乐出版社</w:t>
            </w:r>
            <w:r w:rsidR="00D54CED" w:rsidRPr="000C5226">
              <w:rPr>
                <w:rFonts w:ascii="宋体" w:hAnsi="宋体" w:hint="eastAsia"/>
                <w:szCs w:val="24"/>
                <w:lang w:eastAsia="zh-CN"/>
              </w:rPr>
              <w:t xml:space="preserve">  </w:t>
            </w:r>
          </w:p>
          <w:p w:rsidR="00735FDE" w:rsidRPr="004D3BC6" w:rsidRDefault="00735FD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  <w:p w:rsidR="00735FDE" w:rsidRPr="004D3BC6" w:rsidRDefault="00735FD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4D3BC6" w:rsidRPr="004D3BC6">
              <w:rPr>
                <w:rFonts w:ascii="宋体" w:eastAsia="宋体" w:hAnsi="宋体" w:hint="eastAsia"/>
                <w:szCs w:val="21"/>
                <w:lang w:eastAsia="zh-CN"/>
              </w:rPr>
              <w:t>《重唱与表演唱 》王培喜等  西南师范大学出版社</w:t>
            </w:r>
          </w:p>
        </w:tc>
      </w:tr>
      <w:tr w:rsidR="00735FDE" w:rsidRPr="002E27E1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:rsidR="007D65AF" w:rsidRDefault="00F57669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</w:t>
            </w:r>
            <w:r w:rsidR="00735FDE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简介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735FDE" w:rsidRDefault="00C63436" w:rsidP="00B6235F">
            <w:pPr>
              <w:tabs>
                <w:tab w:val="left" w:pos="1440"/>
              </w:tabs>
              <w:spacing w:line="360" w:lineRule="exact"/>
              <w:ind w:firstLineChars="100" w:firstLine="240"/>
              <w:jc w:val="left"/>
              <w:rPr>
                <w:rFonts w:ascii="宋体" w:eastAsia="宋体" w:hAnsi="宋体"/>
                <w:lang w:eastAsia="zh-CN"/>
              </w:rPr>
            </w:pPr>
            <w:r w:rsidRPr="00380784">
              <w:rPr>
                <w:rFonts w:ascii="宋体" w:eastAsia="宋体" w:hAnsi="宋体" w:hint="eastAsia"/>
                <w:lang w:eastAsia="zh-CN"/>
              </w:rPr>
              <w:t>《声乐基础》是高等音乐教育（音乐学）专业中一门具有较强技术训练特点的重要主干课程</w:t>
            </w:r>
            <w:r w:rsidR="007D65AF">
              <w:rPr>
                <w:rFonts w:ascii="宋体" w:eastAsia="宋体" w:hAnsi="宋体" w:hint="eastAsia"/>
                <w:lang w:eastAsia="zh-CN"/>
              </w:rPr>
              <w:t>，</w:t>
            </w:r>
            <w:r w:rsidRPr="00380784">
              <w:rPr>
                <w:rFonts w:ascii="宋体" w:eastAsia="宋体" w:hAnsi="宋体" w:hint="eastAsia"/>
                <w:lang w:eastAsia="zh-CN"/>
              </w:rPr>
              <w:t>是训练学生运用科学发声方法进行歌唱的重要必修课。教学目的和任务是了解声乐课程基本理论体系和发展历史。认识歌唱发声的基本原理，建立正确的声音概念。学会和掌握正确发声的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:rsidR="00B6235F" w:rsidRDefault="00B6235F" w:rsidP="00B6235F">
            <w:pPr>
              <w:tabs>
                <w:tab w:val="left" w:pos="1440"/>
              </w:tabs>
              <w:spacing w:line="360" w:lineRule="exact"/>
              <w:ind w:firstLineChars="100" w:firstLine="240"/>
              <w:jc w:val="left"/>
              <w:rPr>
                <w:rFonts w:ascii="宋体" w:eastAsia="宋体" w:hAnsi="宋体"/>
                <w:lang w:eastAsia="zh-CN"/>
              </w:rPr>
            </w:pPr>
          </w:p>
          <w:p w:rsidR="00B6235F" w:rsidRDefault="00B6235F" w:rsidP="00B6235F">
            <w:pPr>
              <w:tabs>
                <w:tab w:val="left" w:pos="1440"/>
              </w:tabs>
              <w:spacing w:line="360" w:lineRule="exact"/>
              <w:jc w:val="left"/>
              <w:rPr>
                <w:rFonts w:ascii="宋体" w:eastAsia="宋体" w:hAnsi="宋体"/>
                <w:lang w:eastAsia="zh-CN"/>
              </w:rPr>
            </w:pPr>
          </w:p>
          <w:p w:rsidR="00B6235F" w:rsidRPr="002E27E1" w:rsidRDefault="00B6235F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460AB8">
        <w:trPr>
          <w:trHeight w:val="2920"/>
          <w:jc w:val="center"/>
        </w:trPr>
        <w:tc>
          <w:tcPr>
            <w:tcW w:w="6454" w:type="dxa"/>
            <w:gridSpan w:val="6"/>
          </w:tcPr>
          <w:p w:rsidR="00735FDE" w:rsidRPr="00917C66" w:rsidRDefault="00917C66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C63436" w:rsidRDefault="00C63436" w:rsidP="00567F26">
            <w:pPr>
              <w:pStyle w:val="a8"/>
              <w:spacing w:line="360" w:lineRule="exact"/>
              <w:rPr>
                <w:rFonts w:hAnsi="宋体"/>
              </w:rPr>
            </w:pPr>
            <w:r>
              <w:rPr>
                <w:rFonts w:hAnsi="宋体" w:hint="eastAsia"/>
              </w:rPr>
              <w:t xml:space="preserve">   本课程对前期所修课程如《乐理》、《视唱练耳》有严格的要求，要求学生必须把所学的知识融会贯通于声乐作品的演唱当中，尤其是在演唱过程中与钢琴伴奏的合作能力等问题的训练。对后续课程《曲式分析》《歌曲作法》等是互为补充、互相作用的关系。</w:t>
            </w:r>
          </w:p>
          <w:p w:rsidR="00735FDE" w:rsidRPr="00917C66" w:rsidRDefault="00735FD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567F26">
            <w:pPr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399" w:type="dxa"/>
            <w:gridSpan w:val="3"/>
          </w:tcPr>
          <w:p w:rsidR="00735FDE" w:rsidRPr="00917C66" w:rsidRDefault="00776AF2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567F26">
            <w:pPr>
              <w:tabs>
                <w:tab w:val="left" w:pos="1440"/>
              </w:tabs>
              <w:spacing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460AB8">
        <w:trPr>
          <w:trHeight w:val="340"/>
          <w:jc w:val="center"/>
        </w:trPr>
        <w:tc>
          <w:tcPr>
            <w:tcW w:w="9853" w:type="dxa"/>
            <w:gridSpan w:val="9"/>
            <w:shd w:val="clear" w:color="auto" w:fill="C0C0C0"/>
            <w:vAlign w:val="center"/>
          </w:tcPr>
          <w:p w:rsidR="00735FDE" w:rsidRPr="002E27E1" w:rsidRDefault="00735FDE" w:rsidP="00567F26">
            <w:pPr>
              <w:tabs>
                <w:tab w:val="left" w:pos="1440"/>
              </w:tabs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C63436" w:rsidRPr="002E27E1" w:rsidTr="00460AB8">
        <w:trPr>
          <w:trHeight w:val="340"/>
          <w:jc w:val="center"/>
        </w:trPr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567F26">
            <w:pPr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周次</w:t>
            </w:r>
          </w:p>
        </w:tc>
        <w:tc>
          <w:tcPr>
            <w:tcW w:w="203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567F26">
            <w:pPr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33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567F26">
            <w:pPr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051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567F26">
            <w:pPr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567F26">
            <w:pPr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55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567F26">
            <w:pPr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B20DFC" w:rsidRPr="00380784" w:rsidTr="00460AB8">
        <w:trPr>
          <w:trHeight w:val="340"/>
          <w:jc w:val="center"/>
        </w:trPr>
        <w:tc>
          <w:tcPr>
            <w:tcW w:w="878" w:type="dxa"/>
            <w:vAlign w:val="center"/>
          </w:tcPr>
          <w:p w:rsidR="00B20DFC" w:rsidRPr="00380784" w:rsidRDefault="00B20DFC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039" w:type="dxa"/>
            <w:gridSpan w:val="2"/>
            <w:vAlign w:val="center"/>
          </w:tcPr>
          <w:p w:rsidR="00B20DFC" w:rsidRPr="00D54CED" w:rsidRDefault="00B01ADD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复习</w:t>
            </w:r>
            <w:r w:rsidR="00D54CED">
              <w:rPr>
                <w:rFonts w:ascii="宋体" w:eastAsiaTheme="minorEastAsia" w:hAnsi="宋体" w:hint="eastAsia"/>
                <w:szCs w:val="21"/>
                <w:lang w:eastAsia="zh-CN"/>
              </w:rPr>
              <w:t>上学期内容</w:t>
            </w:r>
          </w:p>
        </w:tc>
        <w:tc>
          <w:tcPr>
            <w:tcW w:w="336" w:type="dxa"/>
            <w:vAlign w:val="center"/>
          </w:tcPr>
          <w:p w:rsidR="00B20DFC" w:rsidRPr="00C31EC2" w:rsidRDefault="00B20DFC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51" w:type="dxa"/>
            <w:gridSpan w:val="3"/>
            <w:vAlign w:val="center"/>
          </w:tcPr>
          <w:p w:rsidR="00B20DFC" w:rsidRPr="00D54CED" w:rsidRDefault="00D54CED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发声练习，布置作业</w:t>
            </w:r>
          </w:p>
        </w:tc>
        <w:tc>
          <w:tcPr>
            <w:tcW w:w="991" w:type="dxa"/>
            <w:vAlign w:val="center"/>
          </w:tcPr>
          <w:p w:rsidR="00B20DFC" w:rsidRPr="00C31EC2" w:rsidRDefault="00B20DFC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vAlign w:val="center"/>
          </w:tcPr>
          <w:p w:rsidR="00B20DFC" w:rsidRPr="00B01ADD" w:rsidRDefault="00B01ADD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B20DFC" w:rsidRPr="00380784" w:rsidTr="00460AB8">
        <w:trPr>
          <w:trHeight w:val="340"/>
          <w:jc w:val="center"/>
        </w:trPr>
        <w:tc>
          <w:tcPr>
            <w:tcW w:w="878" w:type="dxa"/>
            <w:vAlign w:val="center"/>
          </w:tcPr>
          <w:p w:rsidR="00B20DFC" w:rsidRPr="00380784" w:rsidRDefault="00B20DFC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2039" w:type="dxa"/>
            <w:gridSpan w:val="2"/>
            <w:vAlign w:val="center"/>
          </w:tcPr>
          <w:p w:rsidR="00B20DFC" w:rsidRPr="00D54CED" w:rsidRDefault="00B20DFC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巩固歌唱的基本状态</w:t>
            </w:r>
          </w:p>
        </w:tc>
        <w:tc>
          <w:tcPr>
            <w:tcW w:w="336" w:type="dxa"/>
            <w:vAlign w:val="center"/>
          </w:tcPr>
          <w:p w:rsidR="00B20DFC" w:rsidRPr="00C31EC2" w:rsidRDefault="00B20DFC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51" w:type="dxa"/>
            <w:gridSpan w:val="3"/>
            <w:vAlign w:val="center"/>
          </w:tcPr>
          <w:p w:rsidR="00B20DFC" w:rsidRPr="00C31EC2" w:rsidRDefault="00B01ADD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通过巩固发声原理结合发声训练进行，运用相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 w:rsidR="00B20DFC">
              <w:rPr>
                <w:rFonts w:ascii="宋体" w:hAnsi="宋体" w:hint="eastAsia"/>
                <w:szCs w:val="21"/>
                <w:lang w:eastAsia="zh-CN"/>
              </w:rPr>
              <w:t>歌曲进行演唱</w:t>
            </w:r>
          </w:p>
        </w:tc>
        <w:tc>
          <w:tcPr>
            <w:tcW w:w="991" w:type="dxa"/>
            <w:vAlign w:val="center"/>
          </w:tcPr>
          <w:p w:rsidR="00B20DFC" w:rsidRPr="00C31EC2" w:rsidRDefault="00B20DFC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vAlign w:val="center"/>
          </w:tcPr>
          <w:p w:rsidR="00B20DFC" w:rsidRPr="00B01ADD" w:rsidRDefault="00B01ADD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B20DFC" w:rsidRPr="00380784" w:rsidTr="00460AB8">
        <w:trPr>
          <w:trHeight w:val="340"/>
          <w:jc w:val="center"/>
        </w:trPr>
        <w:tc>
          <w:tcPr>
            <w:tcW w:w="878" w:type="dxa"/>
            <w:vAlign w:val="center"/>
          </w:tcPr>
          <w:p w:rsidR="00B20DFC" w:rsidRPr="00380784" w:rsidRDefault="00B20DFC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2039" w:type="dxa"/>
            <w:gridSpan w:val="2"/>
            <w:vAlign w:val="center"/>
          </w:tcPr>
          <w:p w:rsidR="00B20DFC" w:rsidRPr="00D54CED" w:rsidRDefault="00B20DFC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巩固歌唱的基本状态</w:t>
            </w:r>
          </w:p>
        </w:tc>
        <w:tc>
          <w:tcPr>
            <w:tcW w:w="336" w:type="dxa"/>
            <w:vAlign w:val="center"/>
          </w:tcPr>
          <w:p w:rsidR="00B20DFC" w:rsidRPr="00C31EC2" w:rsidRDefault="00B20DFC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51" w:type="dxa"/>
            <w:gridSpan w:val="3"/>
            <w:vAlign w:val="center"/>
          </w:tcPr>
          <w:p w:rsidR="00B20DFC" w:rsidRPr="00C31EC2" w:rsidRDefault="00B01ADD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通过巩固发声原理结合发声训练进行，运用相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 w:rsidR="00B20DFC">
              <w:rPr>
                <w:rFonts w:ascii="宋体" w:hAnsi="宋体" w:hint="eastAsia"/>
                <w:szCs w:val="21"/>
                <w:lang w:eastAsia="zh-CN"/>
              </w:rPr>
              <w:t>歌曲进行演唱</w:t>
            </w:r>
          </w:p>
        </w:tc>
        <w:tc>
          <w:tcPr>
            <w:tcW w:w="991" w:type="dxa"/>
            <w:vAlign w:val="center"/>
          </w:tcPr>
          <w:p w:rsidR="00B20DFC" w:rsidRPr="00C31EC2" w:rsidRDefault="00B20DFC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vAlign w:val="center"/>
          </w:tcPr>
          <w:p w:rsidR="00B20DFC" w:rsidRPr="00B01ADD" w:rsidRDefault="00B01ADD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B20DFC" w:rsidRPr="00380784" w:rsidTr="00460AB8">
        <w:trPr>
          <w:trHeight w:val="340"/>
          <w:jc w:val="center"/>
        </w:trPr>
        <w:tc>
          <w:tcPr>
            <w:tcW w:w="878" w:type="dxa"/>
            <w:vAlign w:val="center"/>
          </w:tcPr>
          <w:p w:rsidR="00B20DFC" w:rsidRPr="00380784" w:rsidRDefault="00B20DFC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2039" w:type="dxa"/>
            <w:gridSpan w:val="2"/>
            <w:vAlign w:val="center"/>
          </w:tcPr>
          <w:p w:rsidR="00B20DFC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DE101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歌唱的表演</w:t>
            </w:r>
          </w:p>
        </w:tc>
        <w:tc>
          <w:tcPr>
            <w:tcW w:w="336" w:type="dxa"/>
            <w:vAlign w:val="center"/>
          </w:tcPr>
          <w:p w:rsidR="00B20DFC" w:rsidRPr="00C31EC2" w:rsidRDefault="00B20DFC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051" w:type="dxa"/>
            <w:gridSpan w:val="3"/>
            <w:vAlign w:val="center"/>
          </w:tcPr>
          <w:p w:rsidR="00B20DFC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讲解声乐表演舞台上应注意哪些方面</w:t>
            </w:r>
            <w:r>
              <w:rPr>
                <w:rFonts w:ascii="宋体" w:hAnsi="宋体" w:hint="eastAsia"/>
                <w:szCs w:val="21"/>
                <w:lang w:eastAsia="zh-CN"/>
              </w:rPr>
              <w:t>，运用相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歌曲进行演唱</w:t>
            </w:r>
          </w:p>
        </w:tc>
        <w:tc>
          <w:tcPr>
            <w:tcW w:w="991" w:type="dxa"/>
            <w:vAlign w:val="center"/>
          </w:tcPr>
          <w:p w:rsidR="00B20DFC" w:rsidRPr="00C31EC2" w:rsidRDefault="00B20DFC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vAlign w:val="center"/>
          </w:tcPr>
          <w:p w:rsidR="00B20DFC" w:rsidRPr="00B01ADD" w:rsidRDefault="00B01ADD" w:rsidP="00567F26">
            <w:pPr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B01ADD" w:rsidRPr="00380784" w:rsidTr="00460AB8">
        <w:trPr>
          <w:trHeight w:val="340"/>
          <w:jc w:val="center"/>
        </w:trPr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:rsidR="00B01ADD" w:rsidRPr="00380784" w:rsidRDefault="00B01ADD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039" w:type="dxa"/>
            <w:gridSpan w:val="2"/>
            <w:tcBorders>
              <w:bottom w:val="single" w:sz="4" w:space="0" w:color="auto"/>
            </w:tcBorders>
            <w:vAlign w:val="center"/>
          </w:tcPr>
          <w:p w:rsidR="00B01ADD" w:rsidRPr="007D2418" w:rsidRDefault="007D2418" w:rsidP="00567F26">
            <w:pPr>
              <w:spacing w:line="360" w:lineRule="exact"/>
              <w:rPr>
                <w:rFonts w:asciiTheme="majorEastAsia" w:eastAsiaTheme="minorEastAsia" w:hAnsiTheme="majorEastAsia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歌唱的气息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:rsidR="00B01ADD" w:rsidRPr="00C31EC2" w:rsidRDefault="00B01ADD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bottom w:val="single" w:sz="4" w:space="0" w:color="auto"/>
            </w:tcBorders>
            <w:vAlign w:val="center"/>
          </w:tcPr>
          <w:p w:rsidR="00B01ADD" w:rsidRPr="007D2418" w:rsidRDefault="007D2418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让学生建立正确的歌唱气息概念</w:t>
            </w:r>
            <w:r>
              <w:rPr>
                <w:rFonts w:ascii="宋体" w:hAnsi="宋体" w:hint="eastAsia"/>
                <w:szCs w:val="21"/>
                <w:lang w:eastAsia="zh-CN"/>
              </w:rPr>
              <w:t>，运用相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歌曲进行演唱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B01ADD" w:rsidRPr="00C31EC2" w:rsidRDefault="00B01ADD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B01ADD" w:rsidRPr="00B01ADD" w:rsidRDefault="00B01ADD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B01ADD" w:rsidRPr="00380784" w:rsidTr="00460AB8">
        <w:trPr>
          <w:trHeight w:val="340"/>
          <w:jc w:val="center"/>
        </w:trPr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:rsidR="00B01ADD" w:rsidRPr="00380784" w:rsidRDefault="00B01ADD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2039" w:type="dxa"/>
            <w:gridSpan w:val="2"/>
            <w:tcBorders>
              <w:bottom w:val="single" w:sz="4" w:space="0" w:color="auto"/>
            </w:tcBorders>
            <w:vAlign w:val="center"/>
          </w:tcPr>
          <w:p w:rsidR="00B01ADD" w:rsidRPr="007D2418" w:rsidRDefault="007D2418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巩固歌唱的气息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:rsidR="00B01ADD" w:rsidRPr="00C31EC2" w:rsidRDefault="00B01ADD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bottom w:val="single" w:sz="4" w:space="0" w:color="auto"/>
            </w:tcBorders>
            <w:vAlign w:val="center"/>
          </w:tcPr>
          <w:p w:rsidR="00B01ADD" w:rsidRPr="007D2418" w:rsidRDefault="007D2418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巩固正确的歌唱气息概念</w:t>
            </w:r>
            <w:r>
              <w:rPr>
                <w:rFonts w:ascii="宋体" w:hAnsi="宋体" w:hint="eastAsia"/>
                <w:szCs w:val="21"/>
                <w:lang w:eastAsia="zh-CN"/>
              </w:rPr>
              <w:t>，运用相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歌曲进行演唱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B01ADD" w:rsidRPr="00C31EC2" w:rsidRDefault="00B01ADD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center"/>
          </w:tcPr>
          <w:p w:rsidR="00B01ADD" w:rsidRPr="00B01ADD" w:rsidRDefault="00B01ADD" w:rsidP="00567F26">
            <w:pPr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B01ADD" w:rsidRPr="00380784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DD" w:rsidRPr="00380784" w:rsidRDefault="00B01ADD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DD" w:rsidRPr="00C31EC2" w:rsidRDefault="00B01ADD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在巩固歌唱基本状态的基础上，进行扩展音域练习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DD" w:rsidRPr="00C31EC2" w:rsidRDefault="00B01ADD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DD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保持良好发声状态，保持声区的位置统一，运用相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 w:rsidR="00B01ADD">
              <w:rPr>
                <w:rFonts w:ascii="宋体" w:hAnsi="宋体" w:hint="eastAsia"/>
                <w:szCs w:val="21"/>
                <w:lang w:eastAsia="zh-CN"/>
              </w:rPr>
              <w:t>歌曲进行演唱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DD" w:rsidRPr="00C31EC2" w:rsidRDefault="00B01ADD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DD" w:rsidRPr="00B01ADD" w:rsidRDefault="00B01ADD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B01ADD" w:rsidRPr="00380784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DD" w:rsidRPr="00380784" w:rsidRDefault="00B01ADD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DD" w:rsidRPr="00C31EC2" w:rsidRDefault="00B01ADD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巩固歌唱基本状态的基础上，进行扩展音域练习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DD" w:rsidRPr="00C31EC2" w:rsidRDefault="00B01ADD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DD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根据每个学生声音条件不同，进行针对性的发声训练，运用相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 w:rsidR="00B01ADD">
              <w:rPr>
                <w:rFonts w:ascii="宋体" w:hAnsi="宋体" w:hint="eastAsia"/>
                <w:szCs w:val="21"/>
                <w:lang w:eastAsia="zh-CN"/>
              </w:rPr>
              <w:t>歌曲进行演唱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DD" w:rsidRPr="00C31EC2" w:rsidRDefault="00B01ADD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ADD" w:rsidRPr="00C31EC2" w:rsidRDefault="00B01ADD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7D2418" w:rsidRPr="00380784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380784" w:rsidRDefault="007D2418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7D2418" w:rsidRDefault="007D2418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BA3CA3" w:rsidRDefault="007D2418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结合发声训练进行，保持声音位置的统一，歌曲演唱和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>
              <w:rPr>
                <w:rFonts w:ascii="宋体" w:hAnsi="宋体" w:hint="eastAsia"/>
                <w:szCs w:val="21"/>
                <w:lang w:eastAsia="zh-CN"/>
              </w:rPr>
              <w:t>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7D2418" w:rsidRDefault="007D2418" w:rsidP="00567F26">
            <w:pPr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7D2418" w:rsidRDefault="007D2418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7D2418" w:rsidRPr="00380784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380784" w:rsidRDefault="007D2418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根据情况进行期中考查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7D2418" w:rsidRDefault="007D2418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在老师琴房互相观摩，在学习中提升、交流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7D2418" w:rsidRDefault="007D2418" w:rsidP="00567F26">
            <w:pPr>
              <w:spacing w:line="360" w:lineRule="exact"/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观摩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B01ADD" w:rsidRDefault="007D2418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7D2418" w:rsidRPr="00380784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380784" w:rsidRDefault="007D2418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7D2418" w:rsidRDefault="007D2418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40158E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根据每个学生声音条件不同，进行针对性的发声训练，演唱作品和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 w:rsidR="007D2418">
              <w:rPr>
                <w:rFonts w:ascii="宋体" w:hAnsi="宋体" w:hint="eastAsia"/>
                <w:szCs w:val="21"/>
                <w:lang w:eastAsia="zh-CN"/>
              </w:rPr>
              <w:t>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B01ADD" w:rsidRDefault="007D2418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7D2418" w:rsidRPr="00380784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380784" w:rsidRDefault="007D2418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Default="007D2418" w:rsidP="00567F26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7D2418" w:rsidRDefault="007D2418" w:rsidP="00567F26">
            <w:pPr>
              <w:spacing w:line="360" w:lineRule="exac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发声训练及歌曲的演唱和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>
              <w:rPr>
                <w:rFonts w:ascii="宋体" w:hAnsi="宋体" w:hint="eastAsia"/>
                <w:szCs w:val="21"/>
                <w:lang w:eastAsia="zh-CN"/>
              </w:rPr>
              <w:t>理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7D2418" w:rsidRPr="00380784" w:rsidTr="00460AB8">
        <w:trPr>
          <w:trHeight w:val="340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380784" w:rsidRDefault="007D2418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布置考试曲目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根据考试相应曲目提出重点及难点做出针对性练习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7D2418" w:rsidRPr="00380784" w:rsidTr="00460AB8">
        <w:trPr>
          <w:trHeight w:val="42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380784" w:rsidRDefault="007D2418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练习考试曲目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合伴奏，针对作品做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>
              <w:rPr>
                <w:rFonts w:ascii="宋体" w:hAnsi="宋体" w:hint="eastAsia"/>
                <w:szCs w:val="21"/>
                <w:lang w:eastAsia="zh-CN"/>
              </w:rPr>
              <w:t>理钢琴伴奏到位，节奏、音准无误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7D2418" w:rsidRPr="00380784" w:rsidTr="00460AB8">
        <w:trPr>
          <w:trHeight w:val="42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Default="007D2418" w:rsidP="00567F2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练习考试曲目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合伴奏，继续针对作品做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处</w:t>
            </w:r>
            <w:r>
              <w:rPr>
                <w:rFonts w:ascii="宋体" w:hAnsi="宋体" w:hint="eastAsia"/>
                <w:szCs w:val="21"/>
                <w:lang w:eastAsia="zh-CN"/>
              </w:rPr>
              <w:t>理引导学生对作品进行深入分析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7D2418" w:rsidRPr="00380784" w:rsidTr="00460AB8">
        <w:trPr>
          <w:trHeight w:val="423"/>
          <w:jc w:val="center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Default="007D2418" w:rsidP="00567F26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练习考试曲目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rPr>
                <w:rFonts w:ascii="宋体" w:eastAsia="宋体" w:hAnsi="宋体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180FC6" w:rsidRDefault="00180FC6" w:rsidP="00567F26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整体的舞台呈现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C31EC2" w:rsidRDefault="007D2418" w:rsidP="00567F26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面授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418" w:rsidRPr="00B01ADD" w:rsidRDefault="007D2418" w:rsidP="00567F26">
            <w:pPr>
              <w:spacing w:line="360" w:lineRule="exact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>
              <w:rPr>
                <w:rFonts w:ascii="宋体" w:hAnsi="宋体" w:hint="eastAsia"/>
                <w:szCs w:val="21"/>
                <w:lang w:eastAsia="zh-CN"/>
              </w:rPr>
              <w:t>曲目，要求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背</w:t>
            </w:r>
            <w:r>
              <w:rPr>
                <w:rFonts w:ascii="宋体" w:hAnsi="宋体" w:hint="eastAsia"/>
                <w:szCs w:val="21"/>
                <w:lang w:eastAsia="zh-CN"/>
              </w:rPr>
              <w:t>谱</w:t>
            </w:r>
          </w:p>
        </w:tc>
      </w:tr>
      <w:tr w:rsidR="007D2418" w:rsidRPr="002E27E1" w:rsidTr="00460AB8">
        <w:trPr>
          <w:trHeight w:val="340"/>
          <w:jc w:val="center"/>
        </w:trPr>
        <w:tc>
          <w:tcPr>
            <w:tcW w:w="2917" w:type="dxa"/>
            <w:gridSpan w:val="3"/>
            <w:tcBorders>
              <w:top w:val="single" w:sz="4" w:space="0" w:color="auto"/>
            </w:tcBorders>
            <w:vAlign w:val="center"/>
          </w:tcPr>
          <w:p w:rsidR="007D2418" w:rsidRPr="002E27E1" w:rsidRDefault="007D2418" w:rsidP="00567F26">
            <w:pPr>
              <w:spacing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合计：</w:t>
            </w:r>
          </w:p>
        </w:tc>
        <w:tc>
          <w:tcPr>
            <w:tcW w:w="6936" w:type="dxa"/>
            <w:gridSpan w:val="6"/>
            <w:tcBorders>
              <w:top w:val="single" w:sz="4" w:space="0" w:color="auto"/>
            </w:tcBorders>
            <w:vAlign w:val="center"/>
          </w:tcPr>
          <w:p w:rsidR="007D2418" w:rsidRPr="002E27E1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</w:tr>
      <w:tr w:rsidR="007D2418" w:rsidRPr="002E27E1" w:rsidTr="00460AB8">
        <w:trPr>
          <w:trHeight w:val="340"/>
          <w:jc w:val="center"/>
        </w:trPr>
        <w:tc>
          <w:tcPr>
            <w:tcW w:w="9853" w:type="dxa"/>
            <w:gridSpan w:val="9"/>
            <w:shd w:val="clear" w:color="auto" w:fill="C0C0C0"/>
            <w:vAlign w:val="center"/>
          </w:tcPr>
          <w:p w:rsidR="007D2418" w:rsidRPr="002E27E1" w:rsidRDefault="007D2418" w:rsidP="00567F26">
            <w:pPr>
              <w:tabs>
                <w:tab w:val="left" w:pos="1440"/>
              </w:tabs>
              <w:spacing w:line="360" w:lineRule="exact"/>
              <w:jc w:val="center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D2418" w:rsidRPr="002E27E1" w:rsidTr="00460AB8">
        <w:trPr>
          <w:trHeight w:val="340"/>
          <w:jc w:val="center"/>
        </w:trPr>
        <w:tc>
          <w:tcPr>
            <w:tcW w:w="2233" w:type="dxa"/>
            <w:gridSpan w:val="2"/>
            <w:vAlign w:val="center"/>
          </w:tcPr>
          <w:p w:rsidR="007D2418" w:rsidRPr="002E27E1" w:rsidRDefault="007D2418" w:rsidP="00567F26">
            <w:pPr>
              <w:snapToGrid w:val="0"/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071" w:type="dxa"/>
            <w:gridSpan w:val="5"/>
            <w:vAlign w:val="center"/>
          </w:tcPr>
          <w:p w:rsidR="007D2418" w:rsidRPr="002E27E1" w:rsidRDefault="007D2418" w:rsidP="00567F26">
            <w:pPr>
              <w:snapToGrid w:val="0"/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549" w:type="dxa"/>
            <w:gridSpan w:val="2"/>
            <w:vAlign w:val="center"/>
          </w:tcPr>
          <w:p w:rsidR="007D2418" w:rsidRPr="002E27E1" w:rsidRDefault="007D2418" w:rsidP="00567F26">
            <w:pPr>
              <w:snapToGrid w:val="0"/>
              <w:spacing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D2418" w:rsidRPr="002E27E1" w:rsidTr="00460AB8">
        <w:trPr>
          <w:trHeight w:val="396"/>
          <w:jc w:val="center"/>
        </w:trPr>
        <w:tc>
          <w:tcPr>
            <w:tcW w:w="2233" w:type="dxa"/>
            <w:gridSpan w:val="2"/>
            <w:vAlign w:val="center"/>
          </w:tcPr>
          <w:p w:rsidR="007D2418" w:rsidRPr="002E27E1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5071" w:type="dxa"/>
            <w:gridSpan w:val="5"/>
            <w:vAlign w:val="center"/>
          </w:tcPr>
          <w:p w:rsidR="007D2418" w:rsidRPr="00380784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迟到1分/次，旷课10分/节，扣完为止</w:t>
            </w:r>
          </w:p>
        </w:tc>
        <w:tc>
          <w:tcPr>
            <w:tcW w:w="2549" w:type="dxa"/>
            <w:gridSpan w:val="2"/>
            <w:vAlign w:val="center"/>
          </w:tcPr>
          <w:p w:rsidR="007D2418" w:rsidRPr="00380784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5%</w:t>
            </w:r>
          </w:p>
        </w:tc>
      </w:tr>
      <w:tr w:rsidR="007D2418" w:rsidRPr="002E27E1" w:rsidTr="00460AB8">
        <w:trPr>
          <w:trHeight w:val="340"/>
          <w:jc w:val="center"/>
        </w:trPr>
        <w:tc>
          <w:tcPr>
            <w:tcW w:w="2233" w:type="dxa"/>
            <w:gridSpan w:val="2"/>
            <w:vAlign w:val="center"/>
          </w:tcPr>
          <w:p w:rsidR="007D2418" w:rsidRPr="002E27E1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5071" w:type="dxa"/>
            <w:gridSpan w:val="5"/>
            <w:vAlign w:val="center"/>
          </w:tcPr>
          <w:p w:rsidR="007D2418" w:rsidRPr="00380784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2549" w:type="dxa"/>
            <w:gridSpan w:val="2"/>
            <w:vAlign w:val="center"/>
          </w:tcPr>
          <w:p w:rsidR="007D2418" w:rsidRPr="00380784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5%</w:t>
            </w:r>
          </w:p>
        </w:tc>
      </w:tr>
      <w:tr w:rsidR="007D2418" w:rsidRPr="002E27E1" w:rsidTr="00460AB8">
        <w:trPr>
          <w:trHeight w:val="340"/>
          <w:jc w:val="center"/>
        </w:trPr>
        <w:tc>
          <w:tcPr>
            <w:tcW w:w="2233" w:type="dxa"/>
            <w:gridSpan w:val="2"/>
            <w:vAlign w:val="center"/>
          </w:tcPr>
          <w:p w:rsidR="007D2418" w:rsidRPr="002E27E1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5071" w:type="dxa"/>
            <w:gridSpan w:val="5"/>
            <w:vAlign w:val="center"/>
          </w:tcPr>
          <w:p w:rsidR="007D2418" w:rsidRPr="00380784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以每节课回课情况为主要依据</w:t>
            </w:r>
          </w:p>
        </w:tc>
        <w:tc>
          <w:tcPr>
            <w:tcW w:w="2549" w:type="dxa"/>
            <w:gridSpan w:val="2"/>
            <w:vAlign w:val="center"/>
          </w:tcPr>
          <w:p w:rsidR="007D2418" w:rsidRPr="00380784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10%</w:t>
            </w:r>
          </w:p>
        </w:tc>
      </w:tr>
      <w:tr w:rsidR="007D2418" w:rsidRPr="002E27E1" w:rsidTr="00460AB8">
        <w:trPr>
          <w:trHeight w:val="340"/>
          <w:jc w:val="center"/>
        </w:trPr>
        <w:tc>
          <w:tcPr>
            <w:tcW w:w="2233" w:type="dxa"/>
            <w:gridSpan w:val="2"/>
            <w:vAlign w:val="center"/>
          </w:tcPr>
          <w:p w:rsidR="007D2418" w:rsidRPr="002E27E1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单元测试</w:t>
            </w:r>
          </w:p>
        </w:tc>
        <w:tc>
          <w:tcPr>
            <w:tcW w:w="5071" w:type="dxa"/>
            <w:gridSpan w:val="5"/>
            <w:vAlign w:val="center"/>
          </w:tcPr>
          <w:p w:rsidR="007D2418" w:rsidRPr="00380784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380784">
              <w:rPr>
                <w:rFonts w:ascii="宋体" w:eastAsia="宋体" w:hAnsi="宋体" w:hint="eastAsia"/>
                <w:szCs w:val="21"/>
                <w:lang w:eastAsia="zh-CN"/>
              </w:rPr>
              <w:t>依据教学期中观摩集体评分</w:t>
            </w:r>
          </w:p>
        </w:tc>
        <w:tc>
          <w:tcPr>
            <w:tcW w:w="2549" w:type="dxa"/>
            <w:gridSpan w:val="2"/>
            <w:vAlign w:val="center"/>
          </w:tcPr>
          <w:p w:rsidR="007D2418" w:rsidRPr="00380784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10%</w:t>
            </w:r>
          </w:p>
        </w:tc>
      </w:tr>
      <w:tr w:rsidR="007D2418" w:rsidRPr="002E27E1" w:rsidTr="00460AB8">
        <w:trPr>
          <w:trHeight w:val="340"/>
          <w:jc w:val="center"/>
        </w:trPr>
        <w:tc>
          <w:tcPr>
            <w:tcW w:w="2233" w:type="dxa"/>
            <w:gridSpan w:val="2"/>
            <w:vAlign w:val="center"/>
          </w:tcPr>
          <w:p w:rsidR="007D2418" w:rsidRPr="002E27E1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5071" w:type="dxa"/>
            <w:gridSpan w:val="5"/>
            <w:vAlign w:val="center"/>
          </w:tcPr>
          <w:p w:rsidR="007D2418" w:rsidRPr="00380784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全院专业课考试</w:t>
            </w:r>
          </w:p>
        </w:tc>
        <w:tc>
          <w:tcPr>
            <w:tcW w:w="2549" w:type="dxa"/>
            <w:gridSpan w:val="2"/>
            <w:vAlign w:val="center"/>
          </w:tcPr>
          <w:p w:rsidR="007D2418" w:rsidRPr="00380784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380784">
              <w:rPr>
                <w:rFonts w:ascii="宋体" w:eastAsia="宋体" w:hAnsi="宋体" w:hint="eastAsia"/>
                <w:szCs w:val="21"/>
              </w:rPr>
              <w:t>70%</w:t>
            </w:r>
          </w:p>
        </w:tc>
      </w:tr>
      <w:tr w:rsidR="007D2418" w:rsidRPr="002E27E1" w:rsidTr="00460AB8">
        <w:trPr>
          <w:trHeight w:val="340"/>
          <w:jc w:val="center"/>
        </w:trPr>
        <w:tc>
          <w:tcPr>
            <w:tcW w:w="9853" w:type="dxa"/>
            <w:gridSpan w:val="9"/>
            <w:vAlign w:val="center"/>
          </w:tcPr>
          <w:p w:rsidR="007D2418" w:rsidRPr="00735FDE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180FC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2018年3月</w:t>
            </w:r>
            <w:r w:rsidR="00180FC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 w:rsidR="00180FC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7D2418" w:rsidRPr="002E27E1" w:rsidTr="00460AB8">
        <w:trPr>
          <w:trHeight w:val="2351"/>
          <w:jc w:val="center"/>
        </w:trPr>
        <w:tc>
          <w:tcPr>
            <w:tcW w:w="9853" w:type="dxa"/>
            <w:gridSpan w:val="9"/>
          </w:tcPr>
          <w:p w:rsidR="007D2418" w:rsidRPr="002E27E1" w:rsidRDefault="007D2418" w:rsidP="00567F26">
            <w:pPr>
              <w:tabs>
                <w:tab w:val="left" w:pos="1440"/>
              </w:tabs>
              <w:spacing w:line="360" w:lineRule="exact"/>
              <w:jc w:val="left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D2418" w:rsidRDefault="007D2418" w:rsidP="00567F26">
            <w:pPr>
              <w:spacing w:line="360" w:lineRule="exact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D2418" w:rsidRPr="002E27E1" w:rsidRDefault="007D2418" w:rsidP="00567F26">
            <w:pPr>
              <w:spacing w:line="360" w:lineRule="exact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D2418" w:rsidRPr="002E27E1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D2418" w:rsidRPr="002E27E1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D2418" w:rsidRPr="002E27E1" w:rsidRDefault="007D2418" w:rsidP="00567F26">
            <w:pPr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D2418" w:rsidRPr="002E27E1" w:rsidRDefault="007D2418" w:rsidP="00567F26">
            <w:pPr>
              <w:spacing w:line="360" w:lineRule="exact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D2418" w:rsidRPr="002E27E1" w:rsidRDefault="007D2418" w:rsidP="00567F26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567F26">
      <w:pgSz w:w="11906" w:h="16838" w:code="9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C7F" w:rsidRDefault="004F2C7F" w:rsidP="00896971">
      <w:r>
        <w:separator/>
      </w:r>
    </w:p>
  </w:endnote>
  <w:endnote w:type="continuationSeparator" w:id="0">
    <w:p w:rsidR="004F2C7F" w:rsidRDefault="004F2C7F" w:rsidP="0089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Angsana New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C7F" w:rsidRDefault="004F2C7F" w:rsidP="00896971">
      <w:r>
        <w:separator/>
      </w:r>
    </w:p>
  </w:footnote>
  <w:footnote w:type="continuationSeparator" w:id="0">
    <w:p w:rsidR="004F2C7F" w:rsidRDefault="004F2C7F" w:rsidP="00896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0ABC"/>
    <w:rsid w:val="00087B74"/>
    <w:rsid w:val="000B0692"/>
    <w:rsid w:val="000B626E"/>
    <w:rsid w:val="000C2D4A"/>
    <w:rsid w:val="000C61A5"/>
    <w:rsid w:val="000E0AE8"/>
    <w:rsid w:val="00130E63"/>
    <w:rsid w:val="00135F76"/>
    <w:rsid w:val="00155E5A"/>
    <w:rsid w:val="00171228"/>
    <w:rsid w:val="00180FC6"/>
    <w:rsid w:val="001B31E9"/>
    <w:rsid w:val="001D28E8"/>
    <w:rsid w:val="001E1F42"/>
    <w:rsid w:val="001F20BC"/>
    <w:rsid w:val="002111AE"/>
    <w:rsid w:val="00227119"/>
    <w:rsid w:val="0027252A"/>
    <w:rsid w:val="002E27E1"/>
    <w:rsid w:val="003001DC"/>
    <w:rsid w:val="00304313"/>
    <w:rsid w:val="003044FA"/>
    <w:rsid w:val="003236C0"/>
    <w:rsid w:val="00330667"/>
    <w:rsid w:val="00340E24"/>
    <w:rsid w:val="0034372F"/>
    <w:rsid w:val="0037561C"/>
    <w:rsid w:val="00380784"/>
    <w:rsid w:val="003C66D8"/>
    <w:rsid w:val="003E351C"/>
    <w:rsid w:val="003E66A6"/>
    <w:rsid w:val="0040158E"/>
    <w:rsid w:val="00414FC8"/>
    <w:rsid w:val="00457E42"/>
    <w:rsid w:val="00460AB8"/>
    <w:rsid w:val="00461B11"/>
    <w:rsid w:val="004B3994"/>
    <w:rsid w:val="004D29DE"/>
    <w:rsid w:val="004D3BC6"/>
    <w:rsid w:val="004E0481"/>
    <w:rsid w:val="004E7804"/>
    <w:rsid w:val="004F2C7F"/>
    <w:rsid w:val="004F794E"/>
    <w:rsid w:val="00531BD9"/>
    <w:rsid w:val="005639AB"/>
    <w:rsid w:val="00567F26"/>
    <w:rsid w:val="005911D3"/>
    <w:rsid w:val="005B5697"/>
    <w:rsid w:val="005B5B73"/>
    <w:rsid w:val="005F174F"/>
    <w:rsid w:val="005F4C00"/>
    <w:rsid w:val="00613D68"/>
    <w:rsid w:val="0063410F"/>
    <w:rsid w:val="0065651C"/>
    <w:rsid w:val="0068734C"/>
    <w:rsid w:val="006B703D"/>
    <w:rsid w:val="006C76E8"/>
    <w:rsid w:val="00735FDE"/>
    <w:rsid w:val="00770F0D"/>
    <w:rsid w:val="00776AF2"/>
    <w:rsid w:val="00785779"/>
    <w:rsid w:val="007A154B"/>
    <w:rsid w:val="007A7EE7"/>
    <w:rsid w:val="007D2418"/>
    <w:rsid w:val="007D65AF"/>
    <w:rsid w:val="008147FF"/>
    <w:rsid w:val="00815F78"/>
    <w:rsid w:val="008303F1"/>
    <w:rsid w:val="008512DF"/>
    <w:rsid w:val="00855020"/>
    <w:rsid w:val="00885EED"/>
    <w:rsid w:val="00892ADC"/>
    <w:rsid w:val="00896971"/>
    <w:rsid w:val="008A5B83"/>
    <w:rsid w:val="008F5C15"/>
    <w:rsid w:val="008F6642"/>
    <w:rsid w:val="00917C66"/>
    <w:rsid w:val="009349EE"/>
    <w:rsid w:val="00954F8E"/>
    <w:rsid w:val="009A2B5C"/>
    <w:rsid w:val="009B3EAE"/>
    <w:rsid w:val="009C3354"/>
    <w:rsid w:val="009D3079"/>
    <w:rsid w:val="009D7BBE"/>
    <w:rsid w:val="009F25A0"/>
    <w:rsid w:val="009F35C6"/>
    <w:rsid w:val="00A84D68"/>
    <w:rsid w:val="00A85774"/>
    <w:rsid w:val="00AA199F"/>
    <w:rsid w:val="00AB00C2"/>
    <w:rsid w:val="00AC44B9"/>
    <w:rsid w:val="00AD0D1D"/>
    <w:rsid w:val="00AE48DD"/>
    <w:rsid w:val="00B01ADD"/>
    <w:rsid w:val="00B02681"/>
    <w:rsid w:val="00B11C56"/>
    <w:rsid w:val="00B20DFC"/>
    <w:rsid w:val="00B54CE3"/>
    <w:rsid w:val="00B57778"/>
    <w:rsid w:val="00B6235F"/>
    <w:rsid w:val="00BA6993"/>
    <w:rsid w:val="00BB35F5"/>
    <w:rsid w:val="00C31EC2"/>
    <w:rsid w:val="00C41457"/>
    <w:rsid w:val="00C41D05"/>
    <w:rsid w:val="00C63436"/>
    <w:rsid w:val="00C705DD"/>
    <w:rsid w:val="00C76FA2"/>
    <w:rsid w:val="00CA1AB8"/>
    <w:rsid w:val="00CB4D9B"/>
    <w:rsid w:val="00CC4A46"/>
    <w:rsid w:val="00CD2F8F"/>
    <w:rsid w:val="00CF11FC"/>
    <w:rsid w:val="00D03BEC"/>
    <w:rsid w:val="00D060F9"/>
    <w:rsid w:val="00D45246"/>
    <w:rsid w:val="00D54CED"/>
    <w:rsid w:val="00D62B41"/>
    <w:rsid w:val="00DB45CF"/>
    <w:rsid w:val="00DB5724"/>
    <w:rsid w:val="00DF5C03"/>
    <w:rsid w:val="00E0505F"/>
    <w:rsid w:val="00E26DEA"/>
    <w:rsid w:val="00E413E8"/>
    <w:rsid w:val="00E53E23"/>
    <w:rsid w:val="00E97D34"/>
    <w:rsid w:val="00EC2295"/>
    <w:rsid w:val="00ED3FCA"/>
    <w:rsid w:val="00F21F9A"/>
    <w:rsid w:val="00F31667"/>
    <w:rsid w:val="00F57669"/>
    <w:rsid w:val="00F617C2"/>
    <w:rsid w:val="00F80F7C"/>
    <w:rsid w:val="00F96D96"/>
    <w:rsid w:val="00FA7A24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basedOn w:val="a0"/>
    <w:link w:val="a8"/>
    <w:rsid w:val="00C63436"/>
    <w:rPr>
      <w:rFonts w:ascii="宋体" w:hAnsi="Courier New"/>
      <w:kern w:val="2"/>
      <w:sz w:val="24"/>
    </w:rPr>
  </w:style>
  <w:style w:type="paragraph" w:styleId="a8">
    <w:name w:val="Plain Text"/>
    <w:link w:val="Char2"/>
    <w:rsid w:val="00C63436"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rsid w:val="00C63436"/>
    <w:rPr>
      <w:rFonts w:ascii="宋体" w:hAnsi="Courier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Char2">
    <w:name w:val="纯文本 Char"/>
    <w:basedOn w:val="a0"/>
    <w:link w:val="a8"/>
    <w:rsid w:val="00C63436"/>
    <w:rPr>
      <w:rFonts w:ascii="宋体" w:hAnsi="Courier New"/>
      <w:kern w:val="2"/>
      <w:sz w:val="24"/>
    </w:rPr>
  </w:style>
  <w:style w:type="paragraph" w:styleId="a8">
    <w:name w:val="Plain Text"/>
    <w:link w:val="Char2"/>
    <w:rsid w:val="00C63436"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rsid w:val="00C63436"/>
    <w:rPr>
      <w:rFonts w:ascii="宋体" w:hAnsi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8E9305-6C57-4146-8B70-C47E65E5E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344</Words>
  <Characters>1963</Characters>
  <Application>Microsoft Office Word</Application>
  <DocSecurity>0</DocSecurity>
  <Lines>16</Lines>
  <Paragraphs>4</Paragraphs>
  <ScaleCrop>false</ScaleCrop>
  <Company>Microsoft</Company>
  <LinksUpToDate>false</LinksUpToDate>
  <CharactersWithSpaces>2303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xb21cn</cp:lastModifiedBy>
  <cp:revision>2</cp:revision>
  <cp:lastPrinted>2017-01-05T16:24:00Z</cp:lastPrinted>
  <dcterms:created xsi:type="dcterms:W3CDTF">2018-04-02T04:46:00Z</dcterms:created>
  <dcterms:modified xsi:type="dcterms:W3CDTF">2018-04-02T04:46:00Z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