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C9F" w:rsidRDefault="005C3C9F">
      <w:pPr>
        <w:spacing w:after="0"/>
        <w:jc w:val="center"/>
        <w:rPr>
          <w:rFonts w:ascii="宋体" w:eastAsia="宋体" w:hAnsi="宋体"/>
          <w:b/>
          <w:bCs/>
          <w:sz w:val="32"/>
          <w:szCs w:val="32"/>
          <w:lang w:eastAsia="zh-CN"/>
        </w:rPr>
      </w:pPr>
      <w:r>
        <w:rPr>
          <w:rFonts w:ascii="宋体" w:eastAsia="宋体" w:hAnsi="宋体" w:cs="宋体" w:hint="eastAsia"/>
          <w:b/>
          <w:bCs/>
          <w:sz w:val="32"/>
          <w:szCs w:val="32"/>
        </w:rPr>
        <w:t>《</w:t>
      </w:r>
      <w:r>
        <w:rPr>
          <w:rFonts w:ascii="宋体" w:eastAsia="宋体" w:hAnsi="宋体" w:cs="宋体" w:hint="eastAsia"/>
          <w:b/>
          <w:bCs/>
          <w:sz w:val="32"/>
          <w:szCs w:val="32"/>
          <w:lang w:eastAsia="zh-CN"/>
        </w:rPr>
        <w:t>田径</w:t>
      </w:r>
      <w:r>
        <w:rPr>
          <w:rFonts w:ascii="宋体" w:eastAsia="宋体" w:hAnsi="宋体" w:cs="宋体" w:hint="eastAsia"/>
          <w:b/>
          <w:bCs/>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359"/>
        <w:gridCol w:w="369"/>
        <w:gridCol w:w="623"/>
        <w:gridCol w:w="1550"/>
        <w:gridCol w:w="1667"/>
        <w:gridCol w:w="1412"/>
        <w:gridCol w:w="190"/>
        <w:gridCol w:w="1583"/>
      </w:tblGrid>
      <w:tr w:rsidR="005C3C9F">
        <w:trPr>
          <w:trHeight w:val="340"/>
          <w:jc w:val="center"/>
        </w:trPr>
        <w:tc>
          <w:tcPr>
            <w:tcW w:w="4549" w:type="dxa"/>
            <w:gridSpan w:val="5"/>
            <w:vAlign w:val="center"/>
          </w:tcPr>
          <w:p w:rsidR="005C3C9F" w:rsidRDefault="005C3C9F">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rPr>
              <w:t>课程名称：</w:t>
            </w:r>
            <w:r>
              <w:rPr>
                <w:rFonts w:ascii="宋体" w:eastAsia="宋体" w:hAnsi="宋体" w:cs="宋体" w:hint="eastAsia"/>
                <w:b/>
                <w:bCs/>
                <w:sz w:val="21"/>
                <w:szCs w:val="21"/>
                <w:lang w:eastAsia="zh-CN"/>
              </w:rPr>
              <w:t>田径</w:t>
            </w:r>
          </w:p>
        </w:tc>
        <w:tc>
          <w:tcPr>
            <w:tcW w:w="4852" w:type="dxa"/>
            <w:gridSpan w:val="4"/>
            <w:vAlign w:val="center"/>
          </w:tcPr>
          <w:p w:rsidR="005C3C9F" w:rsidRDefault="005C3C9F">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课程类别（必修</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选修）：必修</w:t>
            </w:r>
          </w:p>
        </w:tc>
      </w:tr>
      <w:tr w:rsidR="005C3C9F">
        <w:trPr>
          <w:trHeight w:val="340"/>
          <w:jc w:val="center"/>
        </w:trPr>
        <w:tc>
          <w:tcPr>
            <w:tcW w:w="9401" w:type="dxa"/>
            <w:gridSpan w:val="9"/>
            <w:vAlign w:val="center"/>
          </w:tcPr>
          <w:p w:rsidR="005C3C9F" w:rsidRDefault="005C3C9F">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rPr>
              <w:t>课程英文名称：</w:t>
            </w:r>
            <w:r w:rsidRPr="002E6193">
              <w:rPr>
                <w:rStyle w:val="en"/>
                <w:b/>
                <w:bCs/>
                <w:sz w:val="21"/>
                <w:szCs w:val="21"/>
              </w:rPr>
              <w:t>Track and field</w:t>
            </w:r>
          </w:p>
        </w:tc>
      </w:tr>
      <w:tr w:rsidR="005C3C9F">
        <w:trPr>
          <w:trHeight w:val="340"/>
          <w:jc w:val="center"/>
        </w:trPr>
        <w:tc>
          <w:tcPr>
            <w:tcW w:w="4549" w:type="dxa"/>
            <w:gridSpan w:val="5"/>
            <w:vAlign w:val="center"/>
          </w:tcPr>
          <w:p w:rsidR="005C3C9F" w:rsidRDefault="005C3C9F">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rPr>
              <w:t>总学时</w:t>
            </w:r>
            <w:r>
              <w:rPr>
                <w:rFonts w:ascii="宋体" w:eastAsia="宋体" w:hAnsi="宋体" w:cs="宋体"/>
                <w:b/>
                <w:bCs/>
                <w:sz w:val="21"/>
                <w:szCs w:val="21"/>
              </w:rPr>
              <w:t>/</w:t>
            </w:r>
            <w:r>
              <w:rPr>
                <w:rFonts w:ascii="宋体" w:eastAsia="宋体" w:hAnsi="宋体" w:cs="宋体" w:hint="eastAsia"/>
                <w:b/>
                <w:bCs/>
                <w:sz w:val="21"/>
                <w:szCs w:val="21"/>
              </w:rPr>
              <w:t>周学时</w:t>
            </w:r>
            <w:r>
              <w:rPr>
                <w:rFonts w:ascii="宋体" w:eastAsia="宋体" w:hAnsi="宋体" w:cs="宋体"/>
                <w:b/>
                <w:bCs/>
                <w:sz w:val="21"/>
                <w:szCs w:val="21"/>
              </w:rPr>
              <w:t>/</w:t>
            </w:r>
            <w:r>
              <w:rPr>
                <w:rFonts w:ascii="宋体" w:eastAsia="宋体" w:hAnsi="宋体" w:cs="宋体" w:hint="eastAsia"/>
                <w:b/>
                <w:bCs/>
                <w:sz w:val="21"/>
                <w:szCs w:val="21"/>
              </w:rPr>
              <w:t>学分：</w:t>
            </w:r>
            <w:r>
              <w:rPr>
                <w:rFonts w:ascii="宋体" w:eastAsia="宋体" w:hAnsi="宋体" w:cs="宋体"/>
                <w:b/>
                <w:bCs/>
                <w:sz w:val="21"/>
                <w:szCs w:val="21"/>
                <w:lang w:eastAsia="zh-CN"/>
              </w:rPr>
              <w:t>72/6/4.5</w:t>
            </w:r>
          </w:p>
        </w:tc>
        <w:tc>
          <w:tcPr>
            <w:tcW w:w="4852" w:type="dxa"/>
            <w:gridSpan w:val="4"/>
            <w:vAlign w:val="center"/>
          </w:tcPr>
          <w:p w:rsidR="005C3C9F" w:rsidRDefault="005C3C9F">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其中实验学时：</w:t>
            </w:r>
          </w:p>
        </w:tc>
      </w:tr>
      <w:tr w:rsidR="005C3C9F">
        <w:trPr>
          <w:trHeight w:val="340"/>
          <w:jc w:val="center"/>
        </w:trPr>
        <w:tc>
          <w:tcPr>
            <w:tcW w:w="9401" w:type="dxa"/>
            <w:gridSpan w:val="9"/>
            <w:vAlign w:val="center"/>
          </w:tcPr>
          <w:p w:rsidR="005C3C9F" w:rsidRDefault="005C3C9F">
            <w:pPr>
              <w:tabs>
                <w:tab w:val="left" w:pos="1440"/>
              </w:tabs>
              <w:spacing w:after="0" w:line="240" w:lineRule="atLeast"/>
              <w:outlineLvl w:val="0"/>
              <w:rPr>
                <w:rFonts w:ascii="宋体" w:eastAsia="宋体" w:hAnsi="宋体" w:cs="宋体"/>
                <w:b/>
                <w:bCs/>
                <w:sz w:val="21"/>
                <w:szCs w:val="21"/>
              </w:rPr>
            </w:pPr>
            <w:r>
              <w:rPr>
                <w:rFonts w:ascii="宋体" w:eastAsia="宋体" w:hAnsi="宋体" w:cs="宋体" w:hint="eastAsia"/>
                <w:b/>
                <w:bCs/>
                <w:sz w:val="21"/>
                <w:szCs w:val="21"/>
              </w:rPr>
              <w:t>先修课程：</w:t>
            </w:r>
            <w:r>
              <w:rPr>
                <w:rFonts w:ascii="宋体" w:eastAsia="宋体" w:hAnsi="宋体" w:cs="宋体"/>
                <w:b/>
                <w:bCs/>
                <w:sz w:val="21"/>
                <w:szCs w:val="21"/>
              </w:rPr>
              <w:t xml:space="preserve"> </w:t>
            </w:r>
          </w:p>
        </w:tc>
      </w:tr>
      <w:tr w:rsidR="005C3C9F">
        <w:trPr>
          <w:trHeight w:val="340"/>
          <w:jc w:val="center"/>
        </w:trPr>
        <w:tc>
          <w:tcPr>
            <w:tcW w:w="4549" w:type="dxa"/>
            <w:gridSpan w:val="5"/>
            <w:vAlign w:val="center"/>
          </w:tcPr>
          <w:p w:rsidR="005C3C9F" w:rsidRDefault="005C3C9F">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授课时间：周一，周三，周五</w:t>
            </w:r>
          </w:p>
        </w:tc>
        <w:tc>
          <w:tcPr>
            <w:tcW w:w="4852" w:type="dxa"/>
            <w:gridSpan w:val="4"/>
            <w:vAlign w:val="center"/>
          </w:tcPr>
          <w:p w:rsidR="005C3C9F" w:rsidRDefault="005C3C9F">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rPr>
              <w:t>授课地点：</w:t>
            </w:r>
            <w:r>
              <w:rPr>
                <w:rFonts w:ascii="宋体" w:eastAsia="宋体" w:hAnsi="宋体" w:cs="宋体" w:hint="eastAsia"/>
                <w:b/>
                <w:bCs/>
                <w:sz w:val="21"/>
                <w:szCs w:val="21"/>
                <w:lang w:eastAsia="zh-CN"/>
              </w:rPr>
              <w:t>田径场</w:t>
            </w:r>
          </w:p>
        </w:tc>
      </w:tr>
      <w:tr w:rsidR="005C3C9F">
        <w:trPr>
          <w:trHeight w:val="340"/>
          <w:jc w:val="center"/>
        </w:trPr>
        <w:tc>
          <w:tcPr>
            <w:tcW w:w="9401" w:type="dxa"/>
            <w:gridSpan w:val="9"/>
            <w:vAlign w:val="center"/>
          </w:tcPr>
          <w:p w:rsidR="005C3C9F" w:rsidRDefault="005C3C9F">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授课对象：</w:t>
            </w:r>
            <w:r>
              <w:rPr>
                <w:rFonts w:ascii="宋体" w:eastAsia="宋体" w:hAnsi="宋体" w:cs="宋体"/>
                <w:b/>
                <w:bCs/>
                <w:sz w:val="21"/>
                <w:szCs w:val="21"/>
                <w:lang w:eastAsia="zh-CN"/>
              </w:rPr>
              <w:t xml:space="preserve"> 2017</w:t>
            </w:r>
            <w:r>
              <w:rPr>
                <w:rFonts w:ascii="宋体" w:eastAsia="宋体" w:hAnsi="宋体" w:cs="宋体" w:hint="eastAsia"/>
                <w:b/>
                <w:bCs/>
                <w:sz w:val="21"/>
                <w:szCs w:val="21"/>
                <w:lang w:eastAsia="zh-CN"/>
              </w:rPr>
              <w:t>级社会体育指导与管理专业学生</w:t>
            </w:r>
          </w:p>
        </w:tc>
      </w:tr>
      <w:tr w:rsidR="005C3C9F">
        <w:trPr>
          <w:trHeight w:val="340"/>
          <w:jc w:val="center"/>
        </w:trPr>
        <w:tc>
          <w:tcPr>
            <w:tcW w:w="9401" w:type="dxa"/>
            <w:gridSpan w:val="9"/>
            <w:vAlign w:val="center"/>
          </w:tcPr>
          <w:p w:rsidR="005C3C9F" w:rsidRDefault="005C3C9F">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开课院系：教育学院体育系</w:t>
            </w:r>
          </w:p>
        </w:tc>
      </w:tr>
      <w:tr w:rsidR="005C3C9F">
        <w:trPr>
          <w:trHeight w:val="340"/>
          <w:jc w:val="center"/>
        </w:trPr>
        <w:tc>
          <w:tcPr>
            <w:tcW w:w="9401" w:type="dxa"/>
            <w:gridSpan w:val="9"/>
            <w:vAlign w:val="center"/>
          </w:tcPr>
          <w:p w:rsidR="005C3C9F" w:rsidRDefault="005C3C9F">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任课教师姓名</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职称：曹永强</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教授，潘荣远</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副教授，高峰</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讲师</w:t>
            </w:r>
          </w:p>
        </w:tc>
      </w:tr>
      <w:tr w:rsidR="005C3C9F">
        <w:trPr>
          <w:trHeight w:val="340"/>
          <w:jc w:val="center"/>
        </w:trPr>
        <w:tc>
          <w:tcPr>
            <w:tcW w:w="4549" w:type="dxa"/>
            <w:gridSpan w:val="5"/>
            <w:vAlign w:val="center"/>
          </w:tcPr>
          <w:p w:rsidR="005C3C9F" w:rsidRDefault="005C3C9F">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rPr>
              <w:t>联系电话：</w:t>
            </w:r>
            <w:r>
              <w:rPr>
                <w:rFonts w:ascii="宋体" w:eastAsia="宋体" w:hAnsi="宋体" w:cs="宋体"/>
                <w:b/>
                <w:bCs/>
                <w:sz w:val="21"/>
                <w:szCs w:val="21"/>
                <w:lang w:eastAsia="zh-CN"/>
              </w:rPr>
              <w:t>61113/6155/628218</w:t>
            </w:r>
          </w:p>
        </w:tc>
        <w:tc>
          <w:tcPr>
            <w:tcW w:w="4852" w:type="dxa"/>
            <w:gridSpan w:val="4"/>
            <w:vAlign w:val="center"/>
          </w:tcPr>
          <w:p w:rsidR="005C3C9F" w:rsidRDefault="005C3C9F">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b/>
                <w:bCs/>
                <w:sz w:val="21"/>
                <w:szCs w:val="21"/>
              </w:rPr>
              <w:t>Email:</w:t>
            </w:r>
            <w:r>
              <w:rPr>
                <w:rFonts w:ascii="宋体" w:eastAsia="宋体" w:hAnsi="宋体" w:cs="宋体"/>
                <w:b/>
                <w:bCs/>
                <w:sz w:val="21"/>
                <w:szCs w:val="21"/>
                <w:lang w:eastAsia="zh-CN"/>
              </w:rPr>
              <w:t>164143581@qq.com</w:t>
            </w:r>
          </w:p>
        </w:tc>
      </w:tr>
      <w:tr w:rsidR="005C3C9F">
        <w:trPr>
          <w:trHeight w:val="340"/>
          <w:jc w:val="center"/>
        </w:trPr>
        <w:tc>
          <w:tcPr>
            <w:tcW w:w="9401" w:type="dxa"/>
            <w:gridSpan w:val="9"/>
            <w:vAlign w:val="center"/>
          </w:tcPr>
          <w:p w:rsidR="005C3C9F" w:rsidRDefault="005C3C9F">
            <w:pPr>
              <w:tabs>
                <w:tab w:val="left" w:pos="1440"/>
              </w:tabs>
              <w:spacing w:after="0" w:line="240" w:lineRule="atLeast"/>
              <w:outlineLvl w:val="0"/>
              <w:rPr>
                <w:rFonts w:ascii="宋体" w:eastAsia="宋体" w:hAnsi="宋体"/>
                <w:sz w:val="21"/>
                <w:szCs w:val="21"/>
                <w:lang w:eastAsia="zh-CN"/>
              </w:rPr>
            </w:pPr>
            <w:r>
              <w:rPr>
                <w:rFonts w:ascii="宋体" w:eastAsia="宋体" w:hAnsi="宋体" w:cs="宋体" w:hint="eastAsia"/>
                <w:b/>
                <w:bCs/>
                <w:sz w:val="21"/>
                <w:szCs w:val="21"/>
                <w:lang w:eastAsia="zh-CN"/>
              </w:rPr>
              <w:t>答疑时间、地点与方式：田径场</w:t>
            </w:r>
          </w:p>
        </w:tc>
      </w:tr>
      <w:tr w:rsidR="005C3C9F">
        <w:trPr>
          <w:trHeight w:val="340"/>
          <w:jc w:val="center"/>
        </w:trPr>
        <w:tc>
          <w:tcPr>
            <w:tcW w:w="9401" w:type="dxa"/>
            <w:gridSpan w:val="9"/>
            <w:vAlign w:val="center"/>
          </w:tcPr>
          <w:p w:rsidR="005C3C9F" w:rsidRDefault="005C3C9F">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课程考核方式：</w:t>
            </w:r>
            <w:r>
              <w:rPr>
                <w:rFonts w:ascii="宋体" w:eastAsia="宋体" w:hAnsi="宋体" w:cs="宋体" w:hint="eastAsia"/>
                <w:sz w:val="21"/>
                <w:szCs w:val="21"/>
                <w:lang w:eastAsia="zh-CN"/>
              </w:rPr>
              <w:t>开卷</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闭卷</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sz w:val="21"/>
                <w:szCs w:val="21"/>
                <w:lang w:eastAsia="zh-CN"/>
              </w:rPr>
              <w:t>课程论文</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sz w:val="21"/>
                <w:szCs w:val="21"/>
                <w:lang w:eastAsia="zh-CN"/>
              </w:rPr>
              <w:t>其它</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p>
        </w:tc>
      </w:tr>
      <w:tr w:rsidR="005C3C9F">
        <w:trPr>
          <w:trHeight w:val="340"/>
          <w:jc w:val="center"/>
        </w:trPr>
        <w:tc>
          <w:tcPr>
            <w:tcW w:w="9401" w:type="dxa"/>
            <w:gridSpan w:val="9"/>
            <w:vAlign w:val="center"/>
          </w:tcPr>
          <w:p w:rsidR="005C3C9F" w:rsidRDefault="005C3C9F">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使用教材：田径运动（高等教育出版社）</w:t>
            </w:r>
          </w:p>
          <w:p w:rsidR="005C3C9F" w:rsidRDefault="005C3C9F">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教学参考资料：</w:t>
            </w:r>
            <w:r>
              <w:rPr>
                <w:rFonts w:ascii="宋体" w:eastAsia="宋体" w:hAnsi="宋体" w:cs="宋体" w:hint="eastAsia"/>
                <w:sz w:val="21"/>
                <w:szCs w:val="21"/>
                <w:lang w:eastAsia="zh-CN"/>
              </w:rPr>
              <w:t>中国田径协会审定“田径竞赛规则”</w:t>
            </w:r>
            <w:r>
              <w:rPr>
                <w:rFonts w:ascii="宋体" w:eastAsia="宋体" w:hAnsi="宋体"/>
                <w:sz w:val="21"/>
                <w:szCs w:val="21"/>
                <w:lang w:eastAsia="zh-CN"/>
              </w:rPr>
              <w:t> </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人民体育出版社</w:t>
            </w:r>
          </w:p>
        </w:tc>
      </w:tr>
      <w:tr w:rsidR="005C3C9F">
        <w:trPr>
          <w:trHeight w:val="340"/>
          <w:jc w:val="center"/>
        </w:trPr>
        <w:tc>
          <w:tcPr>
            <w:tcW w:w="9401" w:type="dxa"/>
            <w:gridSpan w:val="9"/>
            <w:vAlign w:val="center"/>
          </w:tcPr>
          <w:p w:rsidR="005C3C9F" w:rsidRDefault="005C3C9F">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课程简介：《田径》课程是主干课程之一，《田径》课程是以走、跑、跳、投等多种身体练习为基本手段，以竞技性、健身性、实用性练习项目为主要内容，以发展人的基本运动能力和生活生存能力、促进身心健康全面发展为主要目标的基础性体育实践课程。</w:t>
            </w:r>
          </w:p>
        </w:tc>
      </w:tr>
      <w:tr w:rsidR="005C3C9F">
        <w:trPr>
          <w:trHeight w:val="2920"/>
          <w:jc w:val="center"/>
        </w:trPr>
        <w:tc>
          <w:tcPr>
            <w:tcW w:w="6216" w:type="dxa"/>
            <w:gridSpan w:val="6"/>
          </w:tcPr>
          <w:p w:rsidR="005C3C9F" w:rsidRDefault="005C3C9F" w:rsidP="005C3C9F">
            <w:pPr>
              <w:tabs>
                <w:tab w:val="left" w:pos="1440"/>
              </w:tabs>
              <w:spacing w:after="0" w:line="240" w:lineRule="atLeast"/>
              <w:ind w:firstLineChars="200" w:firstLine="31680"/>
              <w:outlineLvl w:val="0"/>
              <w:rPr>
                <w:rFonts w:ascii="宋体" w:eastAsia="宋体" w:hAnsi="宋体"/>
                <w:b/>
                <w:bCs/>
                <w:sz w:val="21"/>
                <w:szCs w:val="21"/>
                <w:lang w:eastAsia="zh-CN"/>
              </w:rPr>
            </w:pPr>
            <w:r>
              <w:rPr>
                <w:rFonts w:ascii="宋体" w:eastAsia="宋体" w:hAnsi="宋体" w:cs="宋体" w:hint="eastAsia"/>
                <w:b/>
                <w:bCs/>
                <w:sz w:val="21"/>
                <w:szCs w:val="21"/>
                <w:lang w:eastAsia="zh-CN"/>
              </w:rPr>
              <w:t>课程教学目标</w:t>
            </w:r>
          </w:p>
          <w:p w:rsidR="005C3C9F" w:rsidRDefault="005C3C9F">
            <w:pPr>
              <w:spacing w:line="360" w:lineRule="exact"/>
              <w:rPr>
                <w:rFonts w:ascii="宋体" w:eastAsia="宋体" w:hAnsi="宋体"/>
                <w:sz w:val="21"/>
                <w:szCs w:val="21"/>
                <w:lang w:eastAsia="zh-CN"/>
              </w:rPr>
            </w:pPr>
            <w:r>
              <w:rPr>
                <w:rFonts w:ascii="宋体" w:eastAsia="宋体" w:hAnsi="宋体" w:cs="宋体"/>
                <w:sz w:val="21"/>
                <w:szCs w:val="21"/>
                <w:lang w:eastAsia="zh-CN"/>
              </w:rPr>
              <w:t>1</w:t>
            </w:r>
            <w:r>
              <w:rPr>
                <w:rFonts w:ascii="宋体" w:eastAsia="宋体" w:hAnsi="宋体" w:cs="宋体" w:hint="eastAsia"/>
                <w:sz w:val="21"/>
                <w:szCs w:val="21"/>
                <w:lang w:eastAsia="zh-CN"/>
              </w:rPr>
              <w:t>、全面发展走、跑、跳、投等基本运动能力，提高体能，为《田径》课程和其他技术课程的学习奠定基础。</w:t>
            </w:r>
          </w:p>
          <w:p w:rsidR="005C3C9F" w:rsidRDefault="005C3C9F">
            <w:pPr>
              <w:spacing w:line="360" w:lineRule="exact"/>
              <w:rPr>
                <w:rFonts w:ascii="宋体" w:eastAsia="宋体" w:hAnsi="宋体"/>
                <w:sz w:val="21"/>
                <w:szCs w:val="21"/>
                <w:lang w:eastAsia="zh-CN"/>
              </w:rPr>
            </w:pPr>
            <w:r>
              <w:rPr>
                <w:rFonts w:ascii="宋体" w:eastAsia="宋体" w:hAnsi="宋体" w:cs="宋体"/>
                <w:sz w:val="21"/>
                <w:szCs w:val="21"/>
                <w:lang w:eastAsia="zh-CN"/>
              </w:rPr>
              <w:t>2</w:t>
            </w:r>
            <w:r>
              <w:rPr>
                <w:rFonts w:ascii="宋体" w:eastAsia="宋体" w:hAnsi="宋体" w:cs="宋体" w:hint="eastAsia"/>
                <w:sz w:val="21"/>
                <w:szCs w:val="21"/>
                <w:lang w:eastAsia="zh-CN"/>
              </w:rPr>
              <w:t>、掌握《田径》课程的基本理论知识和主要项目基本技术，达到一定水平的技能。掌握田径运动锻炼身体</w:t>
            </w:r>
            <w:r>
              <w:rPr>
                <w:rFonts w:ascii="宋体" w:eastAsia="宋体" w:hAnsi="宋体" w:cs="宋体"/>
                <w:sz w:val="21"/>
                <w:szCs w:val="21"/>
                <w:lang w:eastAsia="zh-CN"/>
              </w:rPr>
              <w:t>,</w:t>
            </w:r>
            <w:r>
              <w:rPr>
                <w:rFonts w:ascii="宋体" w:eastAsia="宋体" w:hAnsi="宋体" w:cs="宋体" w:hint="eastAsia"/>
                <w:sz w:val="21"/>
                <w:szCs w:val="21"/>
                <w:lang w:eastAsia="zh-CN"/>
              </w:rPr>
              <w:t>增强体质的手段和方法。</w:t>
            </w:r>
          </w:p>
          <w:p w:rsidR="005C3C9F" w:rsidRDefault="005C3C9F">
            <w:pPr>
              <w:spacing w:line="360" w:lineRule="exact"/>
              <w:rPr>
                <w:rFonts w:ascii="宋体" w:eastAsia="宋体" w:hAnsi="宋体"/>
                <w:sz w:val="21"/>
                <w:szCs w:val="21"/>
                <w:lang w:eastAsia="zh-CN"/>
              </w:rPr>
            </w:pPr>
            <w:r>
              <w:rPr>
                <w:rFonts w:ascii="宋体" w:eastAsia="宋体" w:hAnsi="宋体" w:cs="宋体"/>
                <w:sz w:val="21"/>
                <w:szCs w:val="21"/>
                <w:lang w:eastAsia="zh-CN"/>
              </w:rPr>
              <w:t>3</w:t>
            </w:r>
            <w:r>
              <w:rPr>
                <w:rFonts w:ascii="宋体" w:eastAsia="宋体" w:hAnsi="宋体" w:cs="宋体" w:hint="eastAsia"/>
                <w:sz w:val="21"/>
                <w:szCs w:val="21"/>
                <w:lang w:eastAsia="zh-CN"/>
              </w:rPr>
              <w:t>、具备从事中等学校体育课中《田径》课程的基本教学能力、田径运动竞赛组织与裁判的工作能力和田径健身的指导与管理等实际工作能力。</w:t>
            </w:r>
          </w:p>
          <w:p w:rsidR="005C3C9F" w:rsidRDefault="005C3C9F">
            <w:pPr>
              <w:spacing w:line="360" w:lineRule="exact"/>
              <w:rPr>
                <w:rFonts w:ascii="宋体" w:eastAsia="宋体" w:hAnsi="宋体"/>
                <w:sz w:val="21"/>
                <w:szCs w:val="21"/>
                <w:lang w:eastAsia="zh-CN"/>
              </w:rPr>
            </w:pPr>
            <w:r>
              <w:rPr>
                <w:rFonts w:ascii="宋体" w:eastAsia="宋体" w:hAnsi="宋体" w:cs="宋体"/>
                <w:sz w:val="21"/>
                <w:szCs w:val="21"/>
                <w:lang w:eastAsia="zh-CN"/>
              </w:rPr>
              <w:t>4</w:t>
            </w:r>
            <w:r>
              <w:rPr>
                <w:rFonts w:ascii="宋体" w:eastAsia="宋体" w:hAnsi="宋体" w:cs="宋体" w:hint="eastAsia"/>
                <w:sz w:val="21"/>
                <w:szCs w:val="21"/>
                <w:lang w:eastAsia="zh-CN"/>
              </w:rPr>
              <w:t>、充分认识《田径》课程的竞技性、健身性等属性，了解田径运动文化特点，理解《田径》课程对人的生活和工作的重要价值，培养终身体育观念。</w:t>
            </w:r>
          </w:p>
          <w:p w:rsidR="005C3C9F" w:rsidRDefault="005C3C9F" w:rsidP="00756B8E">
            <w:pPr>
              <w:spacing w:after="0" w:line="240" w:lineRule="atLeast"/>
              <w:rPr>
                <w:rFonts w:ascii="宋体" w:eastAsia="宋体" w:hAnsi="宋体"/>
                <w:b/>
                <w:bCs/>
                <w:sz w:val="21"/>
                <w:szCs w:val="21"/>
                <w:lang w:eastAsia="zh-CN"/>
              </w:rPr>
            </w:pPr>
            <w:r>
              <w:rPr>
                <w:rFonts w:ascii="宋体" w:eastAsia="宋体" w:hAnsi="宋体" w:cs="宋体"/>
                <w:sz w:val="21"/>
                <w:szCs w:val="21"/>
                <w:lang w:eastAsia="zh-CN"/>
              </w:rPr>
              <w:t>5</w:t>
            </w:r>
            <w:r>
              <w:rPr>
                <w:rFonts w:ascii="宋体" w:eastAsia="宋体" w:hAnsi="宋体" w:cs="宋体" w:hint="eastAsia"/>
                <w:sz w:val="21"/>
                <w:szCs w:val="21"/>
                <w:lang w:eastAsia="zh-CN"/>
              </w:rPr>
              <w:t>、培养良好的意志品质、创新能力和合作精神，发展个性，提高道德修养，促进身心全面发展，适应社会发展需要。</w:t>
            </w:r>
          </w:p>
        </w:tc>
        <w:tc>
          <w:tcPr>
            <w:tcW w:w="3185" w:type="dxa"/>
            <w:gridSpan w:val="3"/>
          </w:tcPr>
          <w:p w:rsidR="005C3C9F" w:rsidRDefault="005C3C9F">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本课程与学生核心能力培养之间的关联</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授课对象为理工科专业学生的课程填写此栏）：</w:t>
            </w:r>
          </w:p>
          <w:p w:rsidR="005C3C9F" w:rsidRDefault="005C3C9F">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 xml:space="preserve">1. </w:t>
            </w:r>
          </w:p>
          <w:p w:rsidR="005C3C9F" w:rsidRDefault="005C3C9F">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 xml:space="preserve">2. </w:t>
            </w:r>
          </w:p>
          <w:p w:rsidR="005C3C9F" w:rsidRDefault="005C3C9F">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3.</w:t>
            </w:r>
          </w:p>
          <w:p w:rsidR="005C3C9F" w:rsidRDefault="005C3C9F">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4.</w:t>
            </w:r>
          </w:p>
          <w:p w:rsidR="005C3C9F" w:rsidRDefault="005C3C9F">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5.</w:t>
            </w:r>
          </w:p>
          <w:p w:rsidR="005C3C9F" w:rsidRDefault="005C3C9F">
            <w:pPr>
              <w:tabs>
                <w:tab w:val="left" w:pos="1440"/>
              </w:tabs>
              <w:spacing w:after="0" w:line="240" w:lineRule="atLeast"/>
              <w:outlineLvl w:val="0"/>
              <w:rPr>
                <w:rFonts w:ascii="宋体" w:eastAsia="宋体" w:hAnsi="宋体" w:cs="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 xml:space="preserve">6. </w:t>
            </w:r>
          </w:p>
          <w:p w:rsidR="005C3C9F" w:rsidRDefault="005C3C9F">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7</w:t>
            </w:r>
            <w:r>
              <w:rPr>
                <w:rFonts w:ascii="宋体" w:eastAsia="宋体" w:hAnsi="宋体" w:cs="宋体" w:hint="eastAsia"/>
                <w:b/>
                <w:bCs/>
                <w:sz w:val="21"/>
                <w:szCs w:val="21"/>
                <w:lang w:eastAsia="zh-CN"/>
              </w:rPr>
              <w:t>．</w:t>
            </w:r>
          </w:p>
          <w:p w:rsidR="005C3C9F" w:rsidRDefault="005C3C9F">
            <w:pPr>
              <w:tabs>
                <w:tab w:val="left" w:pos="1440"/>
              </w:tabs>
              <w:spacing w:after="0" w:line="240" w:lineRule="atLeast"/>
              <w:outlineLvl w:val="0"/>
              <w:rPr>
                <w:rFonts w:ascii="宋体" w:eastAsia="宋体" w:hAnsi="宋体"/>
                <w:b/>
                <w:bCs/>
                <w:sz w:val="21"/>
                <w:szCs w:val="21"/>
                <w:lang w:eastAsia="zh-CN"/>
              </w:rPr>
            </w:pPr>
            <w:r>
              <w:rPr>
                <w:rFonts w:ascii="宋体" w:eastAsia="宋体" w:hAnsi="宋体" w:cs="宋体" w:hint="eastAsia"/>
                <w:b/>
                <w:bCs/>
                <w:sz w:val="21"/>
                <w:szCs w:val="21"/>
                <w:lang w:eastAsia="zh-CN"/>
              </w:rPr>
              <w:t>□核心能力</w:t>
            </w:r>
            <w:r>
              <w:rPr>
                <w:rFonts w:ascii="宋体" w:eastAsia="宋体" w:hAnsi="宋体" w:cs="宋体"/>
                <w:b/>
                <w:bCs/>
                <w:sz w:val="21"/>
                <w:szCs w:val="21"/>
                <w:lang w:eastAsia="zh-CN"/>
              </w:rPr>
              <w:t>8</w:t>
            </w:r>
            <w:r>
              <w:rPr>
                <w:rFonts w:ascii="宋体" w:eastAsia="宋体" w:hAnsi="宋体" w:cs="宋体" w:hint="eastAsia"/>
                <w:b/>
                <w:bCs/>
                <w:sz w:val="21"/>
                <w:szCs w:val="21"/>
                <w:lang w:eastAsia="zh-CN"/>
              </w:rPr>
              <w:t>．</w:t>
            </w:r>
          </w:p>
        </w:tc>
      </w:tr>
      <w:tr w:rsidR="005C3C9F">
        <w:trPr>
          <w:trHeight w:val="340"/>
          <w:jc w:val="center"/>
        </w:trPr>
        <w:tc>
          <w:tcPr>
            <w:tcW w:w="9401" w:type="dxa"/>
            <w:gridSpan w:val="9"/>
            <w:shd w:val="clear" w:color="auto" w:fill="C0C0C0"/>
            <w:vAlign w:val="center"/>
          </w:tcPr>
          <w:p w:rsidR="005C3C9F" w:rsidRDefault="005C3C9F">
            <w:pPr>
              <w:tabs>
                <w:tab w:val="left" w:pos="1440"/>
              </w:tabs>
              <w:spacing w:after="0" w:line="240" w:lineRule="atLeast"/>
              <w:jc w:val="center"/>
              <w:outlineLvl w:val="0"/>
              <w:rPr>
                <w:rFonts w:ascii="宋体" w:eastAsia="宋体" w:hAnsi="宋体"/>
                <w:b/>
                <w:bCs/>
                <w:sz w:val="21"/>
                <w:szCs w:val="21"/>
                <w:lang w:eastAsia="zh-CN"/>
              </w:rPr>
            </w:pPr>
            <w:r>
              <w:rPr>
                <w:rFonts w:ascii="宋体" w:eastAsia="宋体" w:hAnsi="宋体" w:cs="宋体" w:hint="eastAsia"/>
                <w:b/>
                <w:bCs/>
                <w:lang w:eastAsia="zh-CN"/>
              </w:rPr>
              <w:t>理论教学进程表</w:t>
            </w:r>
          </w:p>
        </w:tc>
      </w:tr>
      <w:tr w:rsidR="005C3C9F">
        <w:trPr>
          <w:trHeight w:val="340"/>
          <w:jc w:val="center"/>
        </w:trPr>
        <w:tc>
          <w:tcPr>
            <w:tcW w:w="648" w:type="dxa"/>
            <w:tcMar>
              <w:left w:w="28" w:type="dxa"/>
              <w:right w:w="28" w:type="dxa"/>
            </w:tcMar>
            <w:vAlign w:val="center"/>
          </w:tcPr>
          <w:p w:rsidR="005C3C9F" w:rsidRPr="002E27E1" w:rsidRDefault="005C3C9F" w:rsidP="00592899">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周次</w:t>
            </w:r>
          </w:p>
        </w:tc>
        <w:tc>
          <w:tcPr>
            <w:tcW w:w="1728" w:type="dxa"/>
            <w:gridSpan w:val="2"/>
            <w:tcMar>
              <w:left w:w="28" w:type="dxa"/>
              <w:right w:w="28" w:type="dxa"/>
            </w:tcMar>
            <w:vAlign w:val="center"/>
          </w:tcPr>
          <w:p w:rsidR="005C3C9F" w:rsidRPr="002E27E1" w:rsidRDefault="005C3C9F" w:rsidP="00592899">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教学主题</w:t>
            </w:r>
          </w:p>
        </w:tc>
        <w:tc>
          <w:tcPr>
            <w:tcW w:w="623" w:type="dxa"/>
            <w:tcMar>
              <w:left w:w="28" w:type="dxa"/>
              <w:right w:w="28" w:type="dxa"/>
            </w:tcMar>
            <w:vAlign w:val="center"/>
          </w:tcPr>
          <w:p w:rsidR="005C3C9F" w:rsidRPr="002E27E1" w:rsidRDefault="005C3C9F" w:rsidP="00592899">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教学时长</w:t>
            </w:r>
          </w:p>
        </w:tc>
        <w:tc>
          <w:tcPr>
            <w:tcW w:w="3217" w:type="dxa"/>
            <w:gridSpan w:val="2"/>
            <w:tcMar>
              <w:left w:w="28" w:type="dxa"/>
              <w:right w:w="28" w:type="dxa"/>
            </w:tcMar>
            <w:vAlign w:val="center"/>
          </w:tcPr>
          <w:p w:rsidR="005C3C9F" w:rsidRPr="002E27E1" w:rsidRDefault="005C3C9F" w:rsidP="00592899">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教学的重点与难点</w:t>
            </w:r>
          </w:p>
        </w:tc>
        <w:tc>
          <w:tcPr>
            <w:tcW w:w="1412" w:type="dxa"/>
            <w:tcMar>
              <w:left w:w="28" w:type="dxa"/>
              <w:right w:w="28" w:type="dxa"/>
            </w:tcMar>
            <w:vAlign w:val="center"/>
          </w:tcPr>
          <w:p w:rsidR="005C3C9F" w:rsidRPr="002E27E1" w:rsidRDefault="005C3C9F" w:rsidP="00592899">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教学方式</w:t>
            </w:r>
          </w:p>
        </w:tc>
        <w:tc>
          <w:tcPr>
            <w:tcW w:w="1773" w:type="dxa"/>
            <w:gridSpan w:val="2"/>
            <w:tcMar>
              <w:left w:w="28" w:type="dxa"/>
              <w:right w:w="28" w:type="dxa"/>
            </w:tcMar>
            <w:vAlign w:val="center"/>
          </w:tcPr>
          <w:p w:rsidR="005C3C9F" w:rsidRPr="002E27E1" w:rsidRDefault="005C3C9F" w:rsidP="00592899">
            <w:pPr>
              <w:spacing w:after="0" w:line="240" w:lineRule="atLeast"/>
              <w:jc w:val="center"/>
              <w:rPr>
                <w:rFonts w:ascii="宋体" w:eastAsia="宋体" w:hAnsi="宋体"/>
                <w:b/>
                <w:bCs/>
                <w:sz w:val="21"/>
                <w:szCs w:val="21"/>
              </w:rPr>
            </w:pPr>
            <w:r w:rsidRPr="002E27E1">
              <w:rPr>
                <w:rFonts w:ascii="宋体" w:eastAsia="宋体" w:hAnsi="宋体" w:cs="宋体" w:hint="eastAsia"/>
                <w:b/>
                <w:bCs/>
                <w:sz w:val="21"/>
                <w:szCs w:val="21"/>
              </w:rPr>
              <w:t>作业安排</w:t>
            </w:r>
          </w:p>
        </w:tc>
      </w:tr>
      <w:tr w:rsidR="005C3C9F">
        <w:trPr>
          <w:trHeight w:val="340"/>
          <w:jc w:val="center"/>
        </w:trPr>
        <w:tc>
          <w:tcPr>
            <w:tcW w:w="648" w:type="dxa"/>
            <w:tcMar>
              <w:left w:w="28" w:type="dxa"/>
              <w:right w:w="28" w:type="dxa"/>
            </w:tcMar>
            <w:vAlign w:val="center"/>
          </w:tcPr>
          <w:p w:rsidR="005C3C9F" w:rsidRDefault="005C3C9F">
            <w:pPr>
              <w:spacing w:after="0" w:line="240" w:lineRule="atLeast"/>
              <w:jc w:val="center"/>
              <w:rPr>
                <w:rFonts w:ascii="宋体" w:eastAsia="宋体" w:hAnsi="宋体"/>
                <w:b/>
                <w:bCs/>
                <w:sz w:val="21"/>
                <w:szCs w:val="21"/>
              </w:rPr>
            </w:pPr>
            <w:r>
              <w:rPr>
                <w:rFonts w:ascii="宋体" w:eastAsia="宋体" w:hAnsi="宋体" w:cs="宋体"/>
                <w:sz w:val="21"/>
                <w:szCs w:val="21"/>
              </w:rPr>
              <w:t>1</w:t>
            </w:r>
          </w:p>
        </w:tc>
        <w:tc>
          <w:tcPr>
            <w:tcW w:w="1728" w:type="dxa"/>
            <w:gridSpan w:val="2"/>
            <w:tcMar>
              <w:left w:w="28" w:type="dxa"/>
              <w:right w:w="28" w:type="dxa"/>
            </w:tcMar>
            <w:vAlign w:val="center"/>
          </w:tcPr>
          <w:p w:rsidR="005C3C9F" w:rsidRDefault="005C3C9F">
            <w:pPr>
              <w:spacing w:after="0" w:line="240" w:lineRule="atLeast"/>
              <w:jc w:val="center"/>
              <w:rPr>
                <w:rFonts w:ascii="宋体" w:eastAsia="宋体" w:hAnsi="宋体"/>
                <w:b/>
                <w:bCs/>
                <w:sz w:val="21"/>
                <w:szCs w:val="21"/>
                <w:lang w:eastAsia="zh-CN"/>
              </w:rPr>
            </w:pPr>
            <w:r>
              <w:rPr>
                <w:rFonts w:ascii="宋体" w:eastAsia="宋体" w:hAnsi="宋体" w:cs="宋体" w:hint="eastAsia"/>
                <w:sz w:val="21"/>
                <w:szCs w:val="21"/>
              </w:rPr>
              <w:t>理论教学</w:t>
            </w:r>
          </w:p>
        </w:tc>
        <w:tc>
          <w:tcPr>
            <w:tcW w:w="623" w:type="dxa"/>
            <w:tcMar>
              <w:left w:w="28" w:type="dxa"/>
              <w:right w:w="28" w:type="dxa"/>
            </w:tcMar>
            <w:vAlign w:val="center"/>
          </w:tcPr>
          <w:p w:rsidR="005C3C9F" w:rsidRDefault="005C3C9F">
            <w:pPr>
              <w:spacing w:after="0" w:line="240" w:lineRule="atLeast"/>
              <w:jc w:val="center"/>
              <w:rPr>
                <w:rFonts w:ascii="宋体" w:eastAsia="宋体" w:hAnsi="宋体"/>
                <w:b/>
                <w:bCs/>
                <w:sz w:val="21"/>
                <w:szCs w:val="21"/>
              </w:rPr>
            </w:pPr>
            <w:r>
              <w:rPr>
                <w:rFonts w:ascii="宋体" w:eastAsia="宋体" w:hAnsi="宋体" w:cs="宋体"/>
                <w:sz w:val="21"/>
                <w:szCs w:val="21"/>
                <w:lang w:eastAsia="zh-CN"/>
              </w:rPr>
              <w:t>6</w:t>
            </w:r>
          </w:p>
        </w:tc>
        <w:tc>
          <w:tcPr>
            <w:tcW w:w="3217" w:type="dxa"/>
            <w:gridSpan w:val="2"/>
            <w:tcMar>
              <w:left w:w="28" w:type="dxa"/>
              <w:right w:w="28" w:type="dxa"/>
            </w:tcMar>
            <w:vAlign w:val="center"/>
          </w:tcPr>
          <w:p w:rsidR="005C3C9F" w:rsidRDefault="005C3C9F">
            <w:pPr>
              <w:spacing w:after="0" w:line="240" w:lineRule="atLeast"/>
              <w:jc w:val="center"/>
              <w:rPr>
                <w:rFonts w:ascii="宋体" w:eastAsia="宋体" w:hAnsi="宋体"/>
                <w:sz w:val="21"/>
                <w:szCs w:val="21"/>
                <w:lang w:eastAsia="zh-CN"/>
              </w:rPr>
            </w:pPr>
            <w:r>
              <w:rPr>
                <w:rFonts w:ascii="宋体" w:eastAsia="宋体" w:hAnsi="宋体" w:cs="宋体" w:hint="eastAsia"/>
                <w:sz w:val="21"/>
                <w:szCs w:val="21"/>
                <w:lang w:eastAsia="zh-CN"/>
              </w:rPr>
              <w:t>田径运动概述，投掷项目技术原理</w:t>
            </w:r>
          </w:p>
          <w:p w:rsidR="005C3C9F" w:rsidRPr="00EE1566" w:rsidRDefault="005C3C9F" w:rsidP="00EE1566">
            <w:pPr>
              <w:spacing w:after="0" w:line="240" w:lineRule="atLeast"/>
              <w:jc w:val="center"/>
              <w:rPr>
                <w:rFonts w:ascii="宋体" w:eastAsia="宋体" w:hAnsi="宋体"/>
                <w:sz w:val="21"/>
                <w:szCs w:val="21"/>
                <w:lang w:eastAsia="zh-CN"/>
              </w:rPr>
            </w:pPr>
            <w:r>
              <w:rPr>
                <w:rFonts w:ascii="宋体" w:eastAsia="宋体" w:hAnsi="宋体" w:cs="宋体" w:hint="eastAsia"/>
                <w:sz w:val="21"/>
                <w:szCs w:val="21"/>
                <w:lang w:eastAsia="zh-CN"/>
              </w:rPr>
              <w:t>跳跃项目技术原理及竞赛规则</w:t>
            </w:r>
          </w:p>
        </w:tc>
        <w:tc>
          <w:tcPr>
            <w:tcW w:w="1412" w:type="dxa"/>
            <w:tcMar>
              <w:left w:w="28" w:type="dxa"/>
              <w:right w:w="28" w:type="dxa"/>
            </w:tcMar>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tcMar>
              <w:left w:w="28" w:type="dxa"/>
              <w:right w:w="28" w:type="dxa"/>
            </w:tcMar>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tcMar>
              <w:left w:w="28" w:type="dxa"/>
              <w:right w:w="28" w:type="dxa"/>
            </w:tcMar>
            <w:vAlign w:val="center"/>
          </w:tcPr>
          <w:p w:rsidR="005C3C9F" w:rsidRDefault="005C3C9F">
            <w:pPr>
              <w:spacing w:after="0" w:line="240" w:lineRule="atLeast"/>
              <w:jc w:val="center"/>
              <w:rPr>
                <w:rFonts w:ascii="宋体" w:eastAsia="宋体" w:hAnsi="宋体"/>
                <w:b/>
                <w:bCs/>
                <w:sz w:val="21"/>
                <w:szCs w:val="21"/>
                <w:lang w:eastAsia="zh-CN"/>
              </w:rPr>
            </w:pPr>
            <w:r>
              <w:rPr>
                <w:rFonts w:ascii="宋体" w:eastAsia="宋体" w:hAnsi="宋体" w:cs="宋体"/>
                <w:sz w:val="21"/>
                <w:szCs w:val="21"/>
                <w:lang w:eastAsia="zh-CN"/>
              </w:rPr>
              <w:t>2</w:t>
            </w:r>
          </w:p>
        </w:tc>
        <w:tc>
          <w:tcPr>
            <w:tcW w:w="1728" w:type="dxa"/>
            <w:gridSpan w:val="2"/>
            <w:tcMar>
              <w:left w:w="28" w:type="dxa"/>
              <w:right w:w="28" w:type="dxa"/>
            </w:tcMar>
            <w:vAlign w:val="center"/>
          </w:tcPr>
          <w:p w:rsidR="005C3C9F" w:rsidRDefault="005C3C9F">
            <w:pPr>
              <w:spacing w:after="0" w:line="240" w:lineRule="atLeast"/>
              <w:jc w:val="center"/>
              <w:rPr>
                <w:rFonts w:ascii="宋体" w:eastAsia="宋体" w:hAnsi="宋体"/>
                <w:b/>
                <w:bCs/>
                <w:sz w:val="21"/>
                <w:szCs w:val="21"/>
                <w:lang w:eastAsia="zh-CN"/>
              </w:rPr>
            </w:pPr>
            <w:r>
              <w:rPr>
                <w:rFonts w:ascii="宋体" w:eastAsia="宋体" w:hAnsi="宋体" w:cs="宋体" w:hint="eastAsia"/>
                <w:sz w:val="21"/>
                <w:szCs w:val="21"/>
              </w:rPr>
              <w:t>理论教学</w:t>
            </w:r>
          </w:p>
        </w:tc>
        <w:tc>
          <w:tcPr>
            <w:tcW w:w="623" w:type="dxa"/>
            <w:tcMar>
              <w:left w:w="28" w:type="dxa"/>
              <w:right w:w="28" w:type="dxa"/>
            </w:tcMar>
            <w:vAlign w:val="center"/>
          </w:tcPr>
          <w:p w:rsidR="005C3C9F" w:rsidRDefault="005C3C9F">
            <w:pPr>
              <w:spacing w:after="0" w:line="240" w:lineRule="atLeast"/>
              <w:jc w:val="center"/>
              <w:rPr>
                <w:rFonts w:ascii="宋体" w:eastAsia="宋体" w:hAnsi="宋体"/>
                <w:b/>
                <w:bCs/>
                <w:sz w:val="21"/>
                <w:szCs w:val="21"/>
              </w:rPr>
            </w:pPr>
            <w:r>
              <w:rPr>
                <w:rFonts w:ascii="宋体" w:eastAsia="宋体" w:hAnsi="宋体" w:cs="宋体"/>
                <w:sz w:val="21"/>
                <w:szCs w:val="21"/>
                <w:lang w:eastAsia="zh-CN"/>
              </w:rPr>
              <w:t>6</w:t>
            </w:r>
          </w:p>
        </w:tc>
        <w:tc>
          <w:tcPr>
            <w:tcW w:w="3217" w:type="dxa"/>
            <w:gridSpan w:val="2"/>
            <w:tcMar>
              <w:left w:w="28" w:type="dxa"/>
              <w:right w:w="28" w:type="dxa"/>
            </w:tcMar>
            <w:vAlign w:val="center"/>
          </w:tcPr>
          <w:p w:rsidR="005C3C9F" w:rsidRDefault="005C3C9F">
            <w:pPr>
              <w:spacing w:after="0" w:line="240" w:lineRule="atLeast"/>
              <w:jc w:val="center"/>
              <w:rPr>
                <w:rFonts w:ascii="宋体" w:eastAsia="宋体" w:hAnsi="宋体"/>
                <w:sz w:val="21"/>
                <w:szCs w:val="21"/>
                <w:lang w:eastAsia="zh-CN"/>
              </w:rPr>
            </w:pPr>
            <w:r>
              <w:rPr>
                <w:rFonts w:ascii="宋体" w:eastAsia="宋体" w:hAnsi="宋体" w:cs="宋体" w:hint="eastAsia"/>
                <w:sz w:val="21"/>
                <w:szCs w:val="21"/>
                <w:lang w:eastAsia="zh-CN"/>
              </w:rPr>
              <w:t>跳跃项目技术原理及竞赛规则</w:t>
            </w:r>
          </w:p>
          <w:p w:rsidR="005C3C9F" w:rsidRDefault="005C3C9F">
            <w:pPr>
              <w:spacing w:after="0" w:line="240" w:lineRule="atLeast"/>
              <w:jc w:val="center"/>
              <w:rPr>
                <w:rFonts w:ascii="宋体" w:eastAsia="宋体" w:hAnsi="宋体"/>
                <w:b/>
                <w:bCs/>
                <w:sz w:val="21"/>
                <w:szCs w:val="21"/>
                <w:lang w:eastAsia="zh-CN"/>
              </w:rPr>
            </w:pPr>
            <w:r>
              <w:rPr>
                <w:rFonts w:ascii="宋体" w:eastAsia="宋体" w:hAnsi="宋体" w:cs="宋体" w:hint="eastAsia"/>
                <w:sz w:val="21"/>
                <w:szCs w:val="21"/>
                <w:lang w:eastAsia="zh-CN"/>
              </w:rPr>
              <w:t>跑项目技术原理和竞赛规则及裁判</w:t>
            </w:r>
          </w:p>
        </w:tc>
        <w:tc>
          <w:tcPr>
            <w:tcW w:w="1412" w:type="dxa"/>
            <w:tcMar>
              <w:left w:w="28" w:type="dxa"/>
              <w:right w:w="28" w:type="dxa"/>
            </w:tcMar>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tcMar>
              <w:left w:w="28" w:type="dxa"/>
              <w:right w:w="28" w:type="dxa"/>
            </w:tcMar>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tcMar>
              <w:left w:w="28" w:type="dxa"/>
              <w:right w:w="28" w:type="dxa"/>
            </w:tcMar>
            <w:vAlign w:val="center"/>
          </w:tcPr>
          <w:p w:rsidR="005C3C9F" w:rsidRDefault="005C3C9F">
            <w:pPr>
              <w:spacing w:after="0" w:line="240" w:lineRule="atLeast"/>
              <w:jc w:val="center"/>
              <w:rPr>
                <w:rFonts w:ascii="宋体" w:eastAsia="宋体" w:hAnsi="宋体"/>
                <w:b/>
                <w:bCs/>
                <w:sz w:val="21"/>
                <w:szCs w:val="21"/>
              </w:rPr>
            </w:pPr>
            <w:r>
              <w:rPr>
                <w:rFonts w:ascii="宋体" w:eastAsia="宋体" w:hAnsi="宋体" w:cs="宋体"/>
                <w:sz w:val="21"/>
                <w:szCs w:val="21"/>
                <w:lang w:eastAsia="zh-CN"/>
              </w:rPr>
              <w:t>3</w:t>
            </w:r>
          </w:p>
        </w:tc>
        <w:tc>
          <w:tcPr>
            <w:tcW w:w="1728" w:type="dxa"/>
            <w:gridSpan w:val="2"/>
            <w:tcMar>
              <w:left w:w="28" w:type="dxa"/>
              <w:right w:w="28" w:type="dxa"/>
            </w:tcMar>
            <w:vAlign w:val="center"/>
          </w:tcPr>
          <w:p w:rsidR="005C3C9F" w:rsidRDefault="005C3C9F">
            <w:pPr>
              <w:spacing w:after="0" w:line="240" w:lineRule="atLeast"/>
              <w:jc w:val="center"/>
              <w:rPr>
                <w:rFonts w:ascii="宋体" w:eastAsia="宋体" w:hAnsi="宋体"/>
                <w:b/>
                <w:bCs/>
                <w:sz w:val="21"/>
                <w:szCs w:val="21"/>
                <w:lang w:eastAsia="zh-CN"/>
              </w:rPr>
            </w:pPr>
            <w:r>
              <w:rPr>
                <w:rFonts w:ascii="宋体" w:eastAsia="宋体" w:hAnsi="宋体" w:cs="宋体" w:hint="eastAsia"/>
                <w:sz w:val="21"/>
                <w:szCs w:val="21"/>
              </w:rPr>
              <w:t>理论教学</w:t>
            </w:r>
          </w:p>
        </w:tc>
        <w:tc>
          <w:tcPr>
            <w:tcW w:w="623" w:type="dxa"/>
            <w:tcMar>
              <w:left w:w="28" w:type="dxa"/>
              <w:right w:w="28" w:type="dxa"/>
            </w:tcMar>
            <w:vAlign w:val="center"/>
          </w:tcPr>
          <w:p w:rsidR="005C3C9F" w:rsidRDefault="005C3C9F" w:rsidP="00EE1566">
            <w:pPr>
              <w:spacing w:after="0" w:line="240" w:lineRule="atLeast"/>
              <w:jc w:val="center"/>
              <w:rPr>
                <w:rFonts w:ascii="宋体" w:eastAsia="宋体" w:hAnsi="宋体"/>
                <w:b/>
                <w:bCs/>
                <w:sz w:val="21"/>
                <w:szCs w:val="21"/>
              </w:rPr>
            </w:pPr>
            <w:r>
              <w:rPr>
                <w:rFonts w:ascii="宋体" w:eastAsia="宋体" w:hAnsi="宋体" w:cs="宋体"/>
                <w:sz w:val="21"/>
                <w:szCs w:val="21"/>
                <w:lang w:eastAsia="zh-CN"/>
              </w:rPr>
              <w:t>6</w:t>
            </w:r>
          </w:p>
        </w:tc>
        <w:tc>
          <w:tcPr>
            <w:tcW w:w="3217" w:type="dxa"/>
            <w:gridSpan w:val="2"/>
            <w:tcMar>
              <w:left w:w="28" w:type="dxa"/>
              <w:right w:w="28" w:type="dxa"/>
            </w:tcMar>
            <w:vAlign w:val="center"/>
          </w:tcPr>
          <w:p w:rsidR="005C3C9F" w:rsidRDefault="005C3C9F">
            <w:pPr>
              <w:spacing w:after="0" w:line="240" w:lineRule="atLeast"/>
              <w:jc w:val="center"/>
              <w:rPr>
                <w:rFonts w:ascii="宋体" w:eastAsia="宋体" w:hAnsi="宋体"/>
                <w:b/>
                <w:bCs/>
                <w:sz w:val="21"/>
                <w:szCs w:val="21"/>
                <w:lang w:eastAsia="zh-CN"/>
              </w:rPr>
            </w:pPr>
            <w:r>
              <w:rPr>
                <w:rFonts w:ascii="宋体" w:eastAsia="宋体" w:hAnsi="宋体" w:cs="宋体" w:hint="eastAsia"/>
                <w:sz w:val="21"/>
                <w:szCs w:val="21"/>
                <w:lang w:eastAsia="zh-CN"/>
              </w:rPr>
              <w:t>跑项目技术原理和竞赛规则及裁判</w:t>
            </w:r>
          </w:p>
        </w:tc>
        <w:tc>
          <w:tcPr>
            <w:tcW w:w="1412" w:type="dxa"/>
            <w:tcMar>
              <w:left w:w="28" w:type="dxa"/>
              <w:right w:w="28" w:type="dxa"/>
            </w:tcMar>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tcMar>
              <w:left w:w="28" w:type="dxa"/>
              <w:right w:w="28" w:type="dxa"/>
            </w:tcMar>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vAlign w:val="center"/>
          </w:tcPr>
          <w:p w:rsidR="005C3C9F" w:rsidRDefault="005C3C9F">
            <w:pPr>
              <w:spacing w:after="0" w:line="240" w:lineRule="atLeast"/>
              <w:rPr>
                <w:rFonts w:ascii="宋体" w:eastAsia="宋体" w:hAnsi="宋体"/>
                <w:b/>
                <w:bCs/>
                <w:sz w:val="21"/>
                <w:szCs w:val="21"/>
                <w:lang w:eastAsia="zh-CN"/>
              </w:rPr>
            </w:pPr>
          </w:p>
        </w:tc>
        <w:tc>
          <w:tcPr>
            <w:tcW w:w="1728" w:type="dxa"/>
            <w:gridSpan w:val="2"/>
            <w:vAlign w:val="center"/>
          </w:tcPr>
          <w:p w:rsidR="005C3C9F" w:rsidRDefault="005C3C9F">
            <w:pPr>
              <w:spacing w:after="0" w:line="240" w:lineRule="atLeast"/>
              <w:rPr>
                <w:rFonts w:ascii="宋体" w:eastAsia="宋体" w:hAnsi="宋体"/>
                <w:b/>
                <w:bCs/>
                <w:sz w:val="21"/>
                <w:szCs w:val="21"/>
                <w:lang w:eastAsia="zh-CN"/>
              </w:rPr>
            </w:pPr>
            <w:r>
              <w:rPr>
                <w:rFonts w:ascii="宋体" w:eastAsia="宋体" w:hAnsi="宋体" w:cs="宋体" w:hint="eastAsia"/>
                <w:sz w:val="21"/>
                <w:szCs w:val="21"/>
              </w:rPr>
              <w:t>背向滑步推铅球</w:t>
            </w:r>
          </w:p>
        </w:tc>
        <w:tc>
          <w:tcPr>
            <w:tcW w:w="623" w:type="dxa"/>
            <w:vAlign w:val="center"/>
          </w:tcPr>
          <w:p w:rsidR="005C3C9F" w:rsidRDefault="005C3C9F">
            <w:pPr>
              <w:spacing w:after="0" w:line="240" w:lineRule="atLeast"/>
              <w:rPr>
                <w:rFonts w:ascii="宋体" w:eastAsia="宋体" w:hAnsi="宋体"/>
                <w:b/>
                <w:bCs/>
                <w:sz w:val="21"/>
                <w:szCs w:val="21"/>
                <w:lang w:eastAsia="zh-CN"/>
              </w:rPr>
            </w:pPr>
          </w:p>
        </w:tc>
        <w:tc>
          <w:tcPr>
            <w:tcW w:w="3217" w:type="dxa"/>
            <w:gridSpan w:val="2"/>
            <w:vAlign w:val="center"/>
          </w:tcPr>
          <w:p w:rsidR="005C3C9F" w:rsidRDefault="005C3C9F" w:rsidP="00AB477C">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①掌握铅球的基本理论知识②了解推铅球的完整技术③学习原地推铅球技术</w:t>
            </w:r>
          </w:p>
        </w:tc>
        <w:tc>
          <w:tcPr>
            <w:tcW w:w="1412" w:type="dxa"/>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4</w:t>
            </w:r>
          </w:p>
        </w:tc>
        <w:tc>
          <w:tcPr>
            <w:tcW w:w="1728" w:type="dxa"/>
            <w:gridSpan w:val="2"/>
            <w:vAlign w:val="center"/>
          </w:tcPr>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rPr>
              <w:t>背向滑步推铅球</w:t>
            </w:r>
          </w:p>
        </w:tc>
        <w:tc>
          <w:tcPr>
            <w:tcW w:w="623"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6</w:t>
            </w:r>
          </w:p>
        </w:tc>
        <w:tc>
          <w:tcPr>
            <w:tcW w:w="3217" w:type="dxa"/>
            <w:gridSpan w:val="2"/>
            <w:vAlign w:val="center"/>
          </w:tcPr>
          <w:p w:rsidR="005C3C9F" w:rsidRDefault="005C3C9F" w:rsidP="003E14C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①习原地侧向推铅球技术②学习背向滑步推铅球技术学习</w:t>
            </w:r>
          </w:p>
        </w:tc>
        <w:tc>
          <w:tcPr>
            <w:tcW w:w="1412" w:type="dxa"/>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5</w:t>
            </w:r>
          </w:p>
        </w:tc>
        <w:tc>
          <w:tcPr>
            <w:tcW w:w="1728" w:type="dxa"/>
            <w:gridSpan w:val="2"/>
            <w:vAlign w:val="center"/>
          </w:tcPr>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背向滑步推铅球</w:t>
            </w:r>
          </w:p>
        </w:tc>
        <w:tc>
          <w:tcPr>
            <w:tcW w:w="623"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6</w:t>
            </w:r>
          </w:p>
        </w:tc>
        <w:tc>
          <w:tcPr>
            <w:tcW w:w="3217" w:type="dxa"/>
            <w:gridSpan w:val="2"/>
            <w:vAlign w:val="center"/>
          </w:tcPr>
          <w:p w:rsidR="005C3C9F" w:rsidRDefault="005C3C9F" w:rsidP="003E14C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巩固背向滑步推铅球技术</w:t>
            </w:r>
          </w:p>
        </w:tc>
        <w:tc>
          <w:tcPr>
            <w:tcW w:w="1412" w:type="dxa"/>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6</w:t>
            </w:r>
          </w:p>
        </w:tc>
        <w:tc>
          <w:tcPr>
            <w:tcW w:w="1728" w:type="dxa"/>
            <w:gridSpan w:val="2"/>
            <w:vAlign w:val="center"/>
          </w:tcPr>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背向滑步推铅球</w:t>
            </w:r>
          </w:p>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短跑技术</w:t>
            </w:r>
          </w:p>
        </w:tc>
        <w:tc>
          <w:tcPr>
            <w:tcW w:w="623"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6</w:t>
            </w:r>
          </w:p>
        </w:tc>
        <w:tc>
          <w:tcPr>
            <w:tcW w:w="3217" w:type="dxa"/>
            <w:gridSpan w:val="2"/>
            <w:vAlign w:val="center"/>
          </w:tcPr>
          <w:p w:rsidR="005C3C9F" w:rsidRPr="003E14CA" w:rsidRDefault="005C3C9F" w:rsidP="00476605">
            <w:pPr>
              <w:rPr>
                <w:rFonts w:ascii="宋体" w:eastAsia="宋体" w:hAnsi="宋体"/>
                <w:sz w:val="21"/>
                <w:szCs w:val="21"/>
                <w:lang w:eastAsia="zh-CN"/>
              </w:rPr>
            </w:pPr>
            <w:r>
              <w:rPr>
                <w:rFonts w:ascii="宋体" w:eastAsia="宋体" w:hAnsi="宋体" w:cs="宋体" w:hint="eastAsia"/>
                <w:b/>
                <w:bCs/>
                <w:sz w:val="21"/>
                <w:szCs w:val="21"/>
                <w:lang w:eastAsia="zh-CN"/>
              </w:rPr>
              <w:t>①技术评定与考核</w:t>
            </w:r>
            <w:r>
              <w:rPr>
                <w:rFonts w:ascii="宋体" w:eastAsia="宋体" w:hAnsi="宋体" w:cs="宋体"/>
                <w:b/>
                <w:bCs/>
                <w:sz w:val="21"/>
                <w:szCs w:val="21"/>
                <w:lang w:eastAsia="zh-CN"/>
              </w:rPr>
              <w:t xml:space="preserve"> </w:t>
            </w:r>
          </w:p>
          <w:p w:rsidR="005C3C9F" w:rsidRPr="00476605" w:rsidRDefault="005C3C9F" w:rsidP="00476605">
            <w:pPr>
              <w:rPr>
                <w:rFonts w:ascii="宋体" w:eastAsia="宋体" w:hAnsi="宋体"/>
                <w:sz w:val="21"/>
                <w:szCs w:val="21"/>
                <w:lang w:eastAsia="zh-CN"/>
              </w:rPr>
            </w:pPr>
            <w:r>
              <w:rPr>
                <w:rFonts w:ascii="宋体" w:eastAsia="宋体" w:hAnsi="宋体" w:cs="宋体" w:hint="eastAsia"/>
                <w:sz w:val="21"/>
                <w:szCs w:val="21"/>
                <w:lang w:eastAsia="zh-CN"/>
              </w:rPr>
              <w:t>②掌握短跑的基本理论知识</w:t>
            </w:r>
            <w:r>
              <w:rPr>
                <w:rFonts w:ascii="宋体" w:eastAsia="宋体" w:hAnsi="宋体" w:cs="宋体"/>
                <w:sz w:val="21"/>
                <w:szCs w:val="21"/>
                <w:lang w:eastAsia="zh-CN"/>
              </w:rPr>
              <w:t>,</w:t>
            </w:r>
            <w:r>
              <w:rPr>
                <w:rFonts w:ascii="宋体" w:eastAsia="宋体" w:hAnsi="宋体" w:cs="宋体" w:hint="eastAsia"/>
                <w:sz w:val="21"/>
                <w:szCs w:val="21"/>
                <w:lang w:eastAsia="zh-CN"/>
              </w:rPr>
              <w:t>学习跑的专门性练习</w:t>
            </w:r>
          </w:p>
          <w:p w:rsidR="005C3C9F" w:rsidRPr="00A60AA0" w:rsidRDefault="005C3C9F" w:rsidP="00476605">
            <w:pPr>
              <w:rPr>
                <w:rFonts w:ascii="宋体" w:eastAsia="宋体" w:hAnsi="宋体"/>
                <w:sz w:val="21"/>
                <w:szCs w:val="21"/>
                <w:lang w:eastAsia="zh-CN"/>
              </w:rPr>
            </w:pPr>
            <w:r>
              <w:rPr>
                <w:rFonts w:ascii="宋体" w:eastAsia="宋体" w:hAnsi="宋体" w:cs="宋体" w:hint="eastAsia"/>
                <w:sz w:val="21"/>
                <w:szCs w:val="21"/>
                <w:lang w:eastAsia="zh-CN"/>
              </w:rPr>
              <w:t>③学习跑的基本技术</w:t>
            </w:r>
          </w:p>
          <w:p w:rsidR="005C3C9F" w:rsidRDefault="005C3C9F" w:rsidP="00476605">
            <w:pPr>
              <w:rPr>
                <w:rFonts w:ascii="宋体" w:eastAsia="宋体" w:hAnsi="宋体"/>
                <w:sz w:val="21"/>
                <w:szCs w:val="21"/>
                <w:lang w:eastAsia="zh-CN"/>
              </w:rPr>
            </w:pPr>
            <w:r>
              <w:rPr>
                <w:rFonts w:ascii="宋体" w:eastAsia="宋体" w:hAnsi="宋体" w:cs="宋体" w:hint="eastAsia"/>
                <w:sz w:val="21"/>
                <w:szCs w:val="21"/>
                <w:lang w:eastAsia="zh-CN"/>
              </w:rPr>
              <w:t>④学习跑的专门性练习</w:t>
            </w:r>
          </w:p>
          <w:p w:rsidR="005C3C9F" w:rsidRDefault="005C3C9F" w:rsidP="00476605">
            <w:pPr>
              <w:rPr>
                <w:rFonts w:ascii="宋体" w:eastAsia="宋体" w:hAnsi="宋体"/>
                <w:sz w:val="21"/>
                <w:szCs w:val="21"/>
                <w:lang w:eastAsia="zh-CN"/>
              </w:rPr>
            </w:pPr>
            <w:r>
              <w:rPr>
                <w:rFonts w:ascii="宋体" w:eastAsia="宋体" w:hAnsi="宋体" w:cs="宋体" w:hint="eastAsia"/>
                <w:sz w:val="21"/>
                <w:szCs w:val="21"/>
                <w:lang w:eastAsia="zh-CN"/>
              </w:rPr>
              <w:t>⑤学习跑的基本技术</w:t>
            </w:r>
            <w:r>
              <w:rPr>
                <w:rFonts w:ascii="宋体" w:eastAsia="宋体" w:hAnsi="宋体" w:cs="宋体"/>
                <w:b/>
                <w:bCs/>
                <w:sz w:val="21"/>
                <w:szCs w:val="21"/>
                <w:lang w:eastAsia="zh-CN"/>
              </w:rPr>
              <w:t xml:space="preserve">          </w:t>
            </w:r>
          </w:p>
        </w:tc>
        <w:tc>
          <w:tcPr>
            <w:tcW w:w="1412" w:type="dxa"/>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7</w:t>
            </w:r>
          </w:p>
        </w:tc>
        <w:tc>
          <w:tcPr>
            <w:tcW w:w="1728" w:type="dxa"/>
            <w:gridSpan w:val="2"/>
            <w:vAlign w:val="center"/>
          </w:tcPr>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短跑技术</w:t>
            </w:r>
          </w:p>
        </w:tc>
        <w:tc>
          <w:tcPr>
            <w:tcW w:w="623"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6</w:t>
            </w:r>
          </w:p>
        </w:tc>
        <w:tc>
          <w:tcPr>
            <w:tcW w:w="3217" w:type="dxa"/>
            <w:gridSpan w:val="2"/>
            <w:vAlign w:val="center"/>
          </w:tcPr>
          <w:p w:rsidR="005C3C9F" w:rsidRDefault="005C3C9F" w:rsidP="00476605">
            <w:pPr>
              <w:rPr>
                <w:rFonts w:ascii="宋体" w:eastAsia="宋体" w:hAnsi="宋体"/>
                <w:sz w:val="21"/>
                <w:szCs w:val="21"/>
                <w:lang w:eastAsia="zh-CN"/>
              </w:rPr>
            </w:pPr>
            <w:r>
              <w:rPr>
                <w:rFonts w:ascii="宋体" w:eastAsia="宋体" w:hAnsi="宋体" w:cs="宋体" w:hint="eastAsia"/>
                <w:sz w:val="21"/>
                <w:szCs w:val="21"/>
                <w:highlight w:val="lightGray"/>
                <w:lang w:eastAsia="zh-CN"/>
              </w:rPr>
              <w:t>①</w:t>
            </w:r>
            <w:r>
              <w:rPr>
                <w:rFonts w:ascii="宋体" w:eastAsia="宋体" w:hAnsi="宋体" w:cs="宋体" w:hint="eastAsia"/>
                <w:sz w:val="21"/>
                <w:szCs w:val="21"/>
                <w:lang w:eastAsia="zh-CN"/>
              </w:rPr>
              <w:t>学习起跑技术（包括起跑器的安装）</w:t>
            </w:r>
          </w:p>
          <w:p w:rsidR="005C3C9F" w:rsidRPr="00A60AA0" w:rsidRDefault="005C3C9F" w:rsidP="00476605">
            <w:pPr>
              <w:rPr>
                <w:rFonts w:ascii="宋体" w:eastAsia="宋体" w:hAnsi="宋体"/>
                <w:sz w:val="21"/>
                <w:szCs w:val="21"/>
                <w:lang w:eastAsia="zh-CN"/>
              </w:rPr>
            </w:pPr>
            <w:r>
              <w:rPr>
                <w:rFonts w:ascii="宋体" w:eastAsia="宋体" w:hAnsi="宋体" w:cs="宋体" w:hint="eastAsia"/>
                <w:sz w:val="21"/>
                <w:szCs w:val="21"/>
                <w:lang w:eastAsia="zh-CN"/>
              </w:rPr>
              <w:t>②学习起跑后的加速跑和途中跑技术</w:t>
            </w:r>
          </w:p>
          <w:p w:rsidR="005C3C9F" w:rsidRDefault="005C3C9F" w:rsidP="00476605">
            <w:pPr>
              <w:rPr>
                <w:rFonts w:ascii="宋体" w:eastAsia="宋体" w:hAnsi="宋体"/>
                <w:sz w:val="21"/>
                <w:szCs w:val="21"/>
                <w:lang w:eastAsia="zh-CN"/>
              </w:rPr>
            </w:pPr>
            <w:r>
              <w:rPr>
                <w:rFonts w:ascii="宋体" w:eastAsia="宋体" w:hAnsi="宋体" w:cs="宋体" w:hint="eastAsia"/>
                <w:sz w:val="21"/>
                <w:szCs w:val="21"/>
                <w:lang w:eastAsia="zh-CN"/>
              </w:rPr>
              <w:t>③学习终点跑技术和弯道技术</w:t>
            </w:r>
          </w:p>
        </w:tc>
        <w:tc>
          <w:tcPr>
            <w:tcW w:w="1412" w:type="dxa"/>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8</w:t>
            </w:r>
          </w:p>
        </w:tc>
        <w:tc>
          <w:tcPr>
            <w:tcW w:w="1728" w:type="dxa"/>
            <w:gridSpan w:val="2"/>
            <w:vAlign w:val="center"/>
          </w:tcPr>
          <w:p w:rsidR="005C3C9F" w:rsidRDefault="005C3C9F" w:rsidP="00AA4DFA">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短跑技术</w:t>
            </w:r>
          </w:p>
        </w:tc>
        <w:tc>
          <w:tcPr>
            <w:tcW w:w="623"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6</w:t>
            </w:r>
          </w:p>
        </w:tc>
        <w:tc>
          <w:tcPr>
            <w:tcW w:w="3217" w:type="dxa"/>
            <w:gridSpan w:val="2"/>
            <w:vAlign w:val="center"/>
          </w:tcPr>
          <w:p w:rsidR="005C3C9F" w:rsidRPr="00476605" w:rsidRDefault="005C3C9F" w:rsidP="00476605">
            <w:pPr>
              <w:spacing w:after="0" w:line="240" w:lineRule="atLeast"/>
              <w:rPr>
                <w:rFonts w:ascii="宋体" w:eastAsia="宋体" w:hAnsi="宋体"/>
                <w:sz w:val="21"/>
                <w:szCs w:val="21"/>
                <w:lang w:eastAsia="zh-CN"/>
              </w:rPr>
            </w:pPr>
            <w:r>
              <w:rPr>
                <w:rFonts w:ascii="宋体" w:eastAsia="宋体" w:hAnsi="宋体" w:cs="宋体" w:hint="eastAsia"/>
                <w:sz w:val="21"/>
                <w:szCs w:val="21"/>
                <w:highlight w:val="lightGray"/>
                <w:lang w:eastAsia="zh-CN"/>
              </w:rPr>
              <w:t>①</w:t>
            </w:r>
            <w:r>
              <w:rPr>
                <w:rFonts w:ascii="宋体" w:eastAsia="宋体" w:hAnsi="宋体" w:cs="宋体" w:hint="eastAsia"/>
                <w:sz w:val="21"/>
                <w:szCs w:val="21"/>
                <w:lang w:eastAsia="zh-CN"/>
              </w:rPr>
              <w:t>学习掌握短跑完整技术</w:t>
            </w:r>
          </w:p>
          <w:p w:rsidR="005C3C9F" w:rsidRDefault="005C3C9F" w:rsidP="00476605">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②掌握短跑的教学方法</w:t>
            </w:r>
          </w:p>
          <w:p w:rsidR="005C3C9F" w:rsidRDefault="005C3C9F" w:rsidP="00476605">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③了解掌握接力跑技术</w:t>
            </w:r>
          </w:p>
        </w:tc>
        <w:tc>
          <w:tcPr>
            <w:tcW w:w="1412" w:type="dxa"/>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9</w:t>
            </w:r>
          </w:p>
        </w:tc>
        <w:tc>
          <w:tcPr>
            <w:tcW w:w="1728" w:type="dxa"/>
            <w:gridSpan w:val="2"/>
            <w:vAlign w:val="center"/>
          </w:tcPr>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短跑技术</w:t>
            </w:r>
          </w:p>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背越式跳高技术</w:t>
            </w:r>
          </w:p>
        </w:tc>
        <w:tc>
          <w:tcPr>
            <w:tcW w:w="623"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6</w:t>
            </w:r>
          </w:p>
        </w:tc>
        <w:tc>
          <w:tcPr>
            <w:tcW w:w="3217" w:type="dxa"/>
            <w:gridSpan w:val="2"/>
            <w:vAlign w:val="center"/>
          </w:tcPr>
          <w:p w:rsidR="005C3C9F" w:rsidRDefault="005C3C9F" w:rsidP="00476605">
            <w:pPr>
              <w:spacing w:after="0" w:line="240" w:lineRule="atLeast"/>
              <w:rPr>
                <w:rFonts w:ascii="宋体" w:eastAsia="宋体" w:hAnsi="宋体"/>
                <w:b/>
                <w:bCs/>
                <w:sz w:val="21"/>
                <w:szCs w:val="21"/>
                <w:lang w:eastAsia="zh-CN"/>
              </w:rPr>
            </w:pPr>
            <w:r>
              <w:rPr>
                <w:rFonts w:ascii="宋体" w:eastAsia="宋体" w:hAnsi="宋体" w:cs="宋体" w:hint="eastAsia"/>
                <w:sz w:val="21"/>
                <w:szCs w:val="21"/>
                <w:highlight w:val="lightGray"/>
                <w:lang w:eastAsia="zh-CN"/>
              </w:rPr>
              <w:t>①</w:t>
            </w:r>
            <w:r>
              <w:rPr>
                <w:rFonts w:ascii="宋体" w:eastAsia="宋体" w:hAnsi="宋体" w:cs="宋体" w:hint="eastAsia"/>
                <w:b/>
                <w:bCs/>
                <w:sz w:val="21"/>
                <w:szCs w:val="21"/>
                <w:lang w:eastAsia="zh-CN"/>
              </w:rPr>
              <w:t>技术评定与考核</w:t>
            </w:r>
          </w:p>
          <w:p w:rsidR="005C3C9F" w:rsidRPr="00476605" w:rsidRDefault="005C3C9F" w:rsidP="00476605">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②了解掌握跳高的基本理论知识</w:t>
            </w:r>
          </w:p>
          <w:p w:rsidR="005C3C9F" w:rsidRPr="00476605" w:rsidRDefault="005C3C9F" w:rsidP="00476605">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③学习过杆技术</w:t>
            </w:r>
          </w:p>
          <w:p w:rsidR="005C3C9F" w:rsidRDefault="005C3C9F" w:rsidP="00476605">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④学习助跑和起跳相结合技术</w:t>
            </w:r>
          </w:p>
        </w:tc>
        <w:tc>
          <w:tcPr>
            <w:tcW w:w="1412" w:type="dxa"/>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10</w:t>
            </w:r>
          </w:p>
        </w:tc>
        <w:tc>
          <w:tcPr>
            <w:tcW w:w="1728" w:type="dxa"/>
            <w:gridSpan w:val="2"/>
            <w:vAlign w:val="center"/>
          </w:tcPr>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背越式跳高技术</w:t>
            </w:r>
          </w:p>
        </w:tc>
        <w:tc>
          <w:tcPr>
            <w:tcW w:w="623"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6</w:t>
            </w:r>
          </w:p>
        </w:tc>
        <w:tc>
          <w:tcPr>
            <w:tcW w:w="3217" w:type="dxa"/>
            <w:gridSpan w:val="2"/>
            <w:vAlign w:val="center"/>
          </w:tcPr>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①步点的丈量②助跑、起跳、过杆技术的相结合</w:t>
            </w:r>
          </w:p>
        </w:tc>
        <w:tc>
          <w:tcPr>
            <w:tcW w:w="1412" w:type="dxa"/>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11</w:t>
            </w:r>
          </w:p>
        </w:tc>
        <w:tc>
          <w:tcPr>
            <w:tcW w:w="1728" w:type="dxa"/>
            <w:gridSpan w:val="2"/>
            <w:vAlign w:val="center"/>
          </w:tcPr>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背越式跳高技术</w:t>
            </w:r>
          </w:p>
        </w:tc>
        <w:tc>
          <w:tcPr>
            <w:tcW w:w="623"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6</w:t>
            </w:r>
          </w:p>
        </w:tc>
        <w:tc>
          <w:tcPr>
            <w:tcW w:w="3217" w:type="dxa"/>
            <w:gridSpan w:val="2"/>
            <w:vAlign w:val="center"/>
          </w:tcPr>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①助跑、起跳、过杆技术的相结合②完整技术③全程助跑点的丈量④完整技术练习</w:t>
            </w:r>
          </w:p>
        </w:tc>
        <w:tc>
          <w:tcPr>
            <w:tcW w:w="1412" w:type="dxa"/>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648"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12</w:t>
            </w:r>
          </w:p>
        </w:tc>
        <w:tc>
          <w:tcPr>
            <w:tcW w:w="1728" w:type="dxa"/>
            <w:gridSpan w:val="2"/>
            <w:vAlign w:val="center"/>
          </w:tcPr>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sz w:val="21"/>
                <w:szCs w:val="21"/>
                <w:lang w:eastAsia="zh-CN"/>
              </w:rPr>
              <w:t>背越式跳高技术</w:t>
            </w:r>
          </w:p>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裁判实习</w:t>
            </w:r>
          </w:p>
        </w:tc>
        <w:tc>
          <w:tcPr>
            <w:tcW w:w="623" w:type="dxa"/>
            <w:vAlign w:val="center"/>
          </w:tcPr>
          <w:p w:rsidR="005C3C9F" w:rsidRDefault="005C3C9F">
            <w:pPr>
              <w:spacing w:after="0" w:line="240" w:lineRule="atLeast"/>
              <w:rPr>
                <w:rFonts w:ascii="宋体" w:eastAsia="宋体" w:hAnsi="宋体" w:cs="宋体"/>
                <w:sz w:val="21"/>
                <w:szCs w:val="21"/>
                <w:lang w:eastAsia="zh-CN"/>
              </w:rPr>
            </w:pPr>
            <w:r>
              <w:rPr>
                <w:rFonts w:ascii="宋体" w:eastAsia="宋体" w:hAnsi="宋体" w:cs="宋体"/>
                <w:sz w:val="21"/>
                <w:szCs w:val="21"/>
                <w:lang w:eastAsia="zh-CN"/>
              </w:rPr>
              <w:t>6</w:t>
            </w:r>
          </w:p>
        </w:tc>
        <w:tc>
          <w:tcPr>
            <w:tcW w:w="3217" w:type="dxa"/>
            <w:gridSpan w:val="2"/>
            <w:vAlign w:val="center"/>
          </w:tcPr>
          <w:p w:rsidR="005C3C9F" w:rsidRDefault="005C3C9F">
            <w:pPr>
              <w:spacing w:after="0" w:line="240" w:lineRule="atLeast"/>
              <w:rPr>
                <w:rFonts w:ascii="宋体" w:eastAsia="宋体" w:hAnsi="宋体"/>
                <w:b/>
                <w:bCs/>
                <w:sz w:val="21"/>
                <w:szCs w:val="21"/>
                <w:lang w:eastAsia="zh-CN"/>
              </w:rPr>
            </w:pPr>
            <w:r>
              <w:rPr>
                <w:rFonts w:ascii="宋体" w:eastAsia="宋体" w:hAnsi="宋体" w:cs="宋体" w:hint="eastAsia"/>
                <w:b/>
                <w:bCs/>
                <w:sz w:val="21"/>
                <w:szCs w:val="21"/>
                <w:lang w:eastAsia="zh-CN"/>
              </w:rPr>
              <w:t>技术评定与考核</w:t>
            </w:r>
          </w:p>
          <w:p w:rsidR="005C3C9F" w:rsidRDefault="005C3C9F">
            <w:pPr>
              <w:spacing w:after="0" w:line="240" w:lineRule="atLeast"/>
              <w:rPr>
                <w:rFonts w:ascii="宋体" w:eastAsia="宋体" w:hAnsi="宋体"/>
                <w:sz w:val="21"/>
                <w:szCs w:val="21"/>
                <w:lang w:eastAsia="zh-CN"/>
              </w:rPr>
            </w:pPr>
            <w:r>
              <w:rPr>
                <w:rFonts w:ascii="宋体" w:eastAsia="宋体" w:hAnsi="宋体" w:cs="宋体" w:hint="eastAsia"/>
                <w:b/>
                <w:bCs/>
                <w:sz w:val="21"/>
                <w:szCs w:val="21"/>
                <w:lang w:eastAsia="zh-CN"/>
              </w:rPr>
              <w:t>对各项目的理解及实际操作能力</w:t>
            </w:r>
          </w:p>
        </w:tc>
        <w:tc>
          <w:tcPr>
            <w:tcW w:w="1412" w:type="dxa"/>
            <w:vAlign w:val="center"/>
          </w:tcPr>
          <w:p w:rsidR="005C3C9F" w:rsidRDefault="005C3C9F" w:rsidP="00592899">
            <w:pPr>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lang w:eastAsia="zh-CN"/>
              </w:rPr>
              <w:t>讲授示范</w:t>
            </w:r>
          </w:p>
        </w:tc>
        <w:tc>
          <w:tcPr>
            <w:tcW w:w="1773" w:type="dxa"/>
            <w:gridSpan w:val="2"/>
            <w:vAlign w:val="center"/>
          </w:tcPr>
          <w:p w:rsidR="005C3C9F" w:rsidRDefault="005C3C9F" w:rsidP="00592899">
            <w:pPr>
              <w:spacing w:after="0" w:line="240" w:lineRule="atLeast"/>
              <w:jc w:val="center"/>
              <w:rPr>
                <w:rFonts w:ascii="宋体" w:eastAsia="宋体" w:hAnsi="宋体"/>
                <w:b/>
                <w:bCs/>
                <w:sz w:val="21"/>
                <w:szCs w:val="21"/>
              </w:rPr>
            </w:pPr>
            <w:r>
              <w:rPr>
                <w:rFonts w:ascii="宋体" w:eastAsia="宋体" w:hAnsi="宋体" w:cs="宋体" w:hint="eastAsia"/>
                <w:b/>
                <w:bCs/>
                <w:sz w:val="21"/>
                <w:szCs w:val="21"/>
                <w:lang w:eastAsia="zh-CN"/>
              </w:rPr>
              <w:t>动作练习</w:t>
            </w:r>
          </w:p>
        </w:tc>
      </w:tr>
      <w:tr w:rsidR="005C3C9F">
        <w:trPr>
          <w:trHeight w:val="340"/>
          <w:jc w:val="center"/>
        </w:trPr>
        <w:tc>
          <w:tcPr>
            <w:tcW w:w="2376" w:type="dxa"/>
            <w:gridSpan w:val="3"/>
            <w:vAlign w:val="center"/>
          </w:tcPr>
          <w:p w:rsidR="005C3C9F" w:rsidRDefault="005C3C9F">
            <w:pPr>
              <w:spacing w:after="0" w:line="240" w:lineRule="atLeast"/>
              <w:jc w:val="right"/>
              <w:rPr>
                <w:rFonts w:ascii="宋体" w:eastAsia="宋体" w:hAnsi="宋体"/>
                <w:sz w:val="21"/>
                <w:szCs w:val="21"/>
              </w:rPr>
            </w:pPr>
            <w:r>
              <w:rPr>
                <w:rFonts w:ascii="宋体" w:eastAsia="宋体" w:hAnsi="宋体" w:cs="宋体" w:hint="eastAsia"/>
                <w:sz w:val="21"/>
                <w:szCs w:val="21"/>
              </w:rPr>
              <w:t>合计：</w:t>
            </w:r>
          </w:p>
        </w:tc>
        <w:tc>
          <w:tcPr>
            <w:tcW w:w="623" w:type="dxa"/>
            <w:vAlign w:val="center"/>
          </w:tcPr>
          <w:p w:rsidR="005C3C9F" w:rsidRPr="002E440C" w:rsidRDefault="005C3C9F">
            <w:pPr>
              <w:spacing w:after="0" w:line="240" w:lineRule="atLeast"/>
              <w:rPr>
                <w:rFonts w:ascii="宋体" w:eastAsia="宋体" w:hAnsi="宋体"/>
                <w:b/>
                <w:bCs/>
                <w:sz w:val="21"/>
                <w:szCs w:val="21"/>
                <w:lang w:eastAsia="zh-CN"/>
              </w:rPr>
            </w:pPr>
            <w:r w:rsidRPr="002E440C">
              <w:rPr>
                <w:rFonts w:ascii="宋体" w:eastAsia="宋体" w:hAnsi="宋体" w:cs="宋体"/>
                <w:b/>
                <w:bCs/>
                <w:sz w:val="21"/>
                <w:szCs w:val="21"/>
                <w:lang w:eastAsia="zh-CN"/>
              </w:rPr>
              <w:t>72</w:t>
            </w:r>
          </w:p>
        </w:tc>
        <w:tc>
          <w:tcPr>
            <w:tcW w:w="3217" w:type="dxa"/>
            <w:gridSpan w:val="2"/>
            <w:vAlign w:val="center"/>
          </w:tcPr>
          <w:p w:rsidR="005C3C9F" w:rsidRDefault="005C3C9F">
            <w:pPr>
              <w:spacing w:after="0" w:line="240" w:lineRule="atLeast"/>
              <w:rPr>
                <w:rFonts w:ascii="宋体" w:eastAsia="宋体" w:hAnsi="宋体"/>
                <w:sz w:val="21"/>
                <w:szCs w:val="21"/>
              </w:rPr>
            </w:pPr>
          </w:p>
        </w:tc>
        <w:tc>
          <w:tcPr>
            <w:tcW w:w="1412" w:type="dxa"/>
            <w:vAlign w:val="center"/>
          </w:tcPr>
          <w:p w:rsidR="005C3C9F" w:rsidRDefault="005C3C9F">
            <w:pPr>
              <w:spacing w:after="0" w:line="240" w:lineRule="atLeast"/>
              <w:rPr>
                <w:rFonts w:ascii="宋体" w:eastAsia="宋体" w:hAnsi="宋体"/>
                <w:sz w:val="21"/>
                <w:szCs w:val="21"/>
              </w:rPr>
            </w:pPr>
          </w:p>
        </w:tc>
        <w:tc>
          <w:tcPr>
            <w:tcW w:w="1773" w:type="dxa"/>
            <w:gridSpan w:val="2"/>
            <w:vAlign w:val="center"/>
          </w:tcPr>
          <w:p w:rsidR="005C3C9F" w:rsidRDefault="005C3C9F">
            <w:pPr>
              <w:spacing w:after="0" w:line="240" w:lineRule="atLeast"/>
              <w:rPr>
                <w:rFonts w:ascii="宋体" w:eastAsia="宋体" w:hAnsi="宋体"/>
                <w:sz w:val="21"/>
                <w:szCs w:val="21"/>
              </w:rPr>
            </w:pPr>
          </w:p>
        </w:tc>
      </w:tr>
      <w:tr w:rsidR="005C3C9F">
        <w:trPr>
          <w:trHeight w:val="340"/>
          <w:jc w:val="center"/>
        </w:trPr>
        <w:tc>
          <w:tcPr>
            <w:tcW w:w="9401" w:type="dxa"/>
            <w:gridSpan w:val="9"/>
            <w:shd w:val="clear" w:color="auto" w:fill="C0C0C0"/>
            <w:vAlign w:val="center"/>
          </w:tcPr>
          <w:p w:rsidR="005C3C9F" w:rsidRDefault="005C3C9F">
            <w:pPr>
              <w:tabs>
                <w:tab w:val="left" w:pos="1440"/>
              </w:tabs>
              <w:spacing w:after="0" w:line="240" w:lineRule="atLeast"/>
              <w:jc w:val="center"/>
              <w:outlineLvl w:val="0"/>
              <w:rPr>
                <w:rFonts w:ascii="宋体" w:eastAsia="宋体" w:hAnsi="宋体"/>
                <w:b/>
                <w:bCs/>
                <w:lang w:eastAsia="zh-CN"/>
              </w:rPr>
            </w:pPr>
            <w:r>
              <w:rPr>
                <w:rFonts w:ascii="宋体" w:eastAsia="宋体" w:hAnsi="宋体" w:cs="宋体" w:hint="eastAsia"/>
                <w:b/>
                <w:bCs/>
                <w:lang w:eastAsia="zh-CN"/>
              </w:rPr>
              <w:t>成绩评定方法及标准</w:t>
            </w:r>
          </w:p>
        </w:tc>
      </w:tr>
      <w:tr w:rsidR="005C3C9F">
        <w:trPr>
          <w:trHeight w:val="340"/>
          <w:jc w:val="center"/>
        </w:trPr>
        <w:tc>
          <w:tcPr>
            <w:tcW w:w="2007" w:type="dxa"/>
            <w:gridSpan w:val="2"/>
            <w:vAlign w:val="center"/>
          </w:tcPr>
          <w:p w:rsidR="005C3C9F" w:rsidRDefault="005C3C9F">
            <w:pPr>
              <w:snapToGrid w:val="0"/>
              <w:spacing w:after="0" w:line="240" w:lineRule="atLeast"/>
              <w:jc w:val="center"/>
              <w:rPr>
                <w:rFonts w:ascii="宋体" w:eastAsia="宋体" w:hAnsi="宋体"/>
                <w:b/>
                <w:bCs/>
                <w:sz w:val="21"/>
                <w:szCs w:val="21"/>
                <w:lang w:eastAsia="zh-CN"/>
              </w:rPr>
            </w:pPr>
            <w:r>
              <w:rPr>
                <w:rFonts w:ascii="宋体" w:eastAsia="宋体" w:hAnsi="宋体" w:cs="宋体" w:hint="eastAsia"/>
                <w:b/>
                <w:bCs/>
                <w:sz w:val="21"/>
                <w:szCs w:val="21"/>
              </w:rPr>
              <w:t>考核</w:t>
            </w:r>
            <w:r>
              <w:rPr>
                <w:rFonts w:ascii="宋体" w:eastAsia="宋体" w:hAnsi="宋体" w:cs="宋体" w:hint="eastAsia"/>
                <w:b/>
                <w:bCs/>
                <w:sz w:val="21"/>
                <w:szCs w:val="21"/>
                <w:lang w:eastAsia="zh-CN"/>
              </w:rPr>
              <w:t>形式</w:t>
            </w:r>
          </w:p>
        </w:tc>
        <w:tc>
          <w:tcPr>
            <w:tcW w:w="5811" w:type="dxa"/>
            <w:gridSpan w:val="6"/>
            <w:vAlign w:val="center"/>
          </w:tcPr>
          <w:p w:rsidR="005C3C9F" w:rsidRDefault="005C3C9F">
            <w:pPr>
              <w:snapToGrid w:val="0"/>
              <w:spacing w:after="0" w:line="240" w:lineRule="atLeast"/>
              <w:ind w:left="180"/>
              <w:jc w:val="center"/>
              <w:rPr>
                <w:rFonts w:ascii="宋体" w:eastAsia="宋体" w:hAnsi="宋体"/>
                <w:b/>
                <w:bCs/>
                <w:sz w:val="21"/>
                <w:szCs w:val="21"/>
              </w:rPr>
            </w:pPr>
            <w:r>
              <w:rPr>
                <w:rFonts w:ascii="宋体" w:eastAsia="宋体" w:hAnsi="宋体" w:cs="宋体" w:hint="eastAsia"/>
                <w:b/>
                <w:bCs/>
                <w:sz w:val="21"/>
                <w:szCs w:val="21"/>
              </w:rPr>
              <w:t>评价标准</w:t>
            </w:r>
          </w:p>
        </w:tc>
        <w:tc>
          <w:tcPr>
            <w:tcW w:w="1583" w:type="dxa"/>
            <w:vAlign w:val="center"/>
          </w:tcPr>
          <w:p w:rsidR="005C3C9F" w:rsidRDefault="005C3C9F">
            <w:pPr>
              <w:snapToGrid w:val="0"/>
              <w:spacing w:after="0" w:line="240" w:lineRule="atLeast"/>
              <w:ind w:left="180"/>
              <w:jc w:val="center"/>
              <w:rPr>
                <w:rFonts w:ascii="宋体" w:eastAsia="宋体" w:hAnsi="宋体"/>
                <w:b/>
                <w:bCs/>
                <w:sz w:val="21"/>
                <w:szCs w:val="21"/>
              </w:rPr>
            </w:pPr>
            <w:r>
              <w:rPr>
                <w:rFonts w:ascii="宋体" w:eastAsia="宋体" w:hAnsi="宋体" w:cs="宋体" w:hint="eastAsia"/>
                <w:b/>
                <w:bCs/>
                <w:sz w:val="21"/>
                <w:szCs w:val="21"/>
              </w:rPr>
              <w:t>权重</w:t>
            </w:r>
          </w:p>
        </w:tc>
      </w:tr>
      <w:tr w:rsidR="005C3C9F">
        <w:trPr>
          <w:trHeight w:val="340"/>
          <w:jc w:val="center"/>
        </w:trPr>
        <w:tc>
          <w:tcPr>
            <w:tcW w:w="2007" w:type="dxa"/>
            <w:gridSpan w:val="2"/>
            <w:vAlign w:val="center"/>
          </w:tcPr>
          <w:p w:rsidR="005C3C9F" w:rsidRDefault="005C3C9F">
            <w:pPr>
              <w:snapToGrid w:val="0"/>
              <w:spacing w:after="0" w:line="240" w:lineRule="atLeast"/>
              <w:rPr>
                <w:rFonts w:ascii="宋体" w:eastAsia="宋体" w:hAnsi="宋体"/>
                <w:lang w:eastAsia="zh-CN"/>
              </w:rPr>
            </w:pPr>
            <w:r>
              <w:rPr>
                <w:rFonts w:ascii="宋体" w:eastAsia="宋体" w:hAnsi="宋体" w:cs="宋体" w:hint="eastAsia"/>
                <w:lang w:eastAsia="zh-CN"/>
              </w:rPr>
              <w:t>出勤及课堂表现</w:t>
            </w:r>
          </w:p>
        </w:tc>
        <w:tc>
          <w:tcPr>
            <w:tcW w:w="5811" w:type="dxa"/>
            <w:gridSpan w:val="6"/>
            <w:vAlign w:val="center"/>
          </w:tcPr>
          <w:p w:rsidR="005C3C9F" w:rsidRDefault="005C3C9F">
            <w:pPr>
              <w:snapToGrid w:val="0"/>
              <w:spacing w:after="0" w:line="240" w:lineRule="atLeast"/>
              <w:rPr>
                <w:rFonts w:ascii="宋体" w:eastAsia="宋体" w:hAnsi="宋体"/>
                <w:lang w:eastAsia="zh-CN"/>
              </w:rPr>
            </w:pPr>
            <w:r>
              <w:rPr>
                <w:rFonts w:ascii="宋体" w:eastAsia="宋体" w:hAnsi="宋体" w:cs="宋体" w:hint="eastAsia"/>
                <w:lang w:eastAsia="zh-CN"/>
              </w:rPr>
              <w:t>缺勤</w:t>
            </w:r>
            <w:r>
              <w:rPr>
                <w:rFonts w:ascii="宋体" w:eastAsia="宋体" w:hAnsi="宋体" w:cs="宋体"/>
                <w:lang w:eastAsia="zh-CN"/>
              </w:rPr>
              <w:t>1/3</w:t>
            </w:r>
            <w:r>
              <w:rPr>
                <w:rFonts w:ascii="宋体" w:eastAsia="宋体" w:hAnsi="宋体" w:cs="宋体" w:hint="eastAsia"/>
                <w:lang w:eastAsia="zh-CN"/>
              </w:rPr>
              <w:t>者不允许参加考核</w:t>
            </w:r>
          </w:p>
        </w:tc>
        <w:tc>
          <w:tcPr>
            <w:tcW w:w="1583" w:type="dxa"/>
            <w:vAlign w:val="center"/>
          </w:tcPr>
          <w:p w:rsidR="005C3C9F" w:rsidRDefault="005C3C9F">
            <w:pPr>
              <w:snapToGrid w:val="0"/>
              <w:spacing w:after="0" w:line="240" w:lineRule="atLeast"/>
              <w:ind w:left="180"/>
              <w:rPr>
                <w:rFonts w:ascii="宋体" w:eastAsia="宋体" w:hAnsi="宋体"/>
                <w:lang w:eastAsia="zh-CN"/>
              </w:rPr>
            </w:pPr>
            <w:r>
              <w:rPr>
                <w:rFonts w:ascii="宋体" w:eastAsia="宋体" w:hAnsi="宋体" w:cs="宋体"/>
                <w:lang w:eastAsia="zh-CN"/>
              </w:rPr>
              <w:t>20%</w:t>
            </w:r>
          </w:p>
        </w:tc>
      </w:tr>
      <w:tr w:rsidR="005C3C9F">
        <w:trPr>
          <w:trHeight w:val="340"/>
          <w:jc w:val="center"/>
        </w:trPr>
        <w:tc>
          <w:tcPr>
            <w:tcW w:w="2007" w:type="dxa"/>
            <w:gridSpan w:val="2"/>
            <w:vAlign w:val="center"/>
          </w:tcPr>
          <w:p w:rsidR="005C3C9F" w:rsidRDefault="005C3C9F">
            <w:pPr>
              <w:snapToGrid w:val="0"/>
              <w:spacing w:after="0" w:line="240" w:lineRule="atLeast"/>
              <w:rPr>
                <w:rFonts w:ascii="宋体" w:eastAsia="宋体" w:hAnsi="宋体"/>
                <w:lang w:eastAsia="zh-CN"/>
              </w:rPr>
            </w:pPr>
            <w:r>
              <w:rPr>
                <w:rFonts w:ascii="宋体" w:eastAsia="宋体" w:hAnsi="宋体" w:cs="宋体" w:hint="eastAsia"/>
                <w:lang w:eastAsia="zh-CN"/>
              </w:rPr>
              <w:t>技术评定</w:t>
            </w:r>
          </w:p>
        </w:tc>
        <w:tc>
          <w:tcPr>
            <w:tcW w:w="5811" w:type="dxa"/>
            <w:gridSpan w:val="6"/>
            <w:vAlign w:val="center"/>
          </w:tcPr>
          <w:p w:rsidR="005C3C9F" w:rsidRDefault="005C3C9F">
            <w:pPr>
              <w:snapToGrid w:val="0"/>
              <w:spacing w:after="0" w:line="240" w:lineRule="atLeast"/>
              <w:rPr>
                <w:rFonts w:ascii="宋体" w:eastAsia="宋体" w:hAnsi="宋体"/>
                <w:lang w:eastAsia="zh-CN"/>
              </w:rPr>
            </w:pPr>
            <w:r>
              <w:rPr>
                <w:rFonts w:ascii="宋体" w:eastAsia="宋体" w:hAnsi="宋体" w:cs="宋体" w:hint="eastAsia"/>
                <w:lang w:eastAsia="zh-CN"/>
              </w:rPr>
              <w:t>总成绩</w:t>
            </w:r>
            <w:r>
              <w:rPr>
                <w:rFonts w:ascii="宋体" w:eastAsia="宋体" w:hAnsi="宋体" w:cs="宋体"/>
                <w:lang w:eastAsia="zh-CN"/>
              </w:rPr>
              <w:t>=</w:t>
            </w:r>
            <w:r>
              <w:rPr>
                <w:rFonts w:ascii="宋体" w:eastAsia="宋体" w:hAnsi="宋体" w:cs="宋体" w:hint="eastAsia"/>
                <w:lang w:eastAsia="zh-CN"/>
              </w:rPr>
              <w:t>达标成绩</w:t>
            </w:r>
            <w:r>
              <w:rPr>
                <w:rFonts w:ascii="宋体" w:eastAsia="宋体" w:hAnsi="宋体" w:cs="宋体"/>
                <w:lang w:eastAsia="zh-CN"/>
              </w:rPr>
              <w:t>60%+</w:t>
            </w:r>
            <w:r>
              <w:rPr>
                <w:rFonts w:ascii="宋体" w:eastAsia="宋体" w:hAnsi="宋体" w:cs="宋体" w:hint="eastAsia"/>
                <w:lang w:eastAsia="zh-CN"/>
              </w:rPr>
              <w:t>技术</w:t>
            </w:r>
            <w:r>
              <w:rPr>
                <w:rFonts w:ascii="宋体" w:eastAsia="宋体" w:hAnsi="宋体" w:cs="宋体"/>
                <w:lang w:eastAsia="zh-CN"/>
              </w:rPr>
              <w:t>40%</w:t>
            </w:r>
          </w:p>
        </w:tc>
        <w:tc>
          <w:tcPr>
            <w:tcW w:w="1583" w:type="dxa"/>
            <w:vAlign w:val="center"/>
          </w:tcPr>
          <w:p w:rsidR="005C3C9F" w:rsidRDefault="005C3C9F">
            <w:pPr>
              <w:snapToGrid w:val="0"/>
              <w:spacing w:after="0" w:line="240" w:lineRule="atLeast"/>
              <w:ind w:left="180"/>
              <w:rPr>
                <w:rFonts w:ascii="宋体" w:eastAsia="宋体" w:hAnsi="宋体"/>
                <w:lang w:eastAsia="zh-CN"/>
              </w:rPr>
            </w:pPr>
            <w:r>
              <w:rPr>
                <w:rFonts w:ascii="宋体" w:eastAsia="宋体" w:hAnsi="宋体" w:cs="宋体"/>
                <w:lang w:eastAsia="zh-CN"/>
              </w:rPr>
              <w:t>60%</w:t>
            </w:r>
          </w:p>
        </w:tc>
      </w:tr>
      <w:tr w:rsidR="005C3C9F">
        <w:trPr>
          <w:trHeight w:val="340"/>
          <w:jc w:val="center"/>
        </w:trPr>
        <w:tc>
          <w:tcPr>
            <w:tcW w:w="2007" w:type="dxa"/>
            <w:gridSpan w:val="2"/>
            <w:vAlign w:val="center"/>
          </w:tcPr>
          <w:p w:rsidR="005C3C9F" w:rsidRDefault="005C3C9F">
            <w:pPr>
              <w:snapToGrid w:val="0"/>
              <w:spacing w:after="0" w:line="240" w:lineRule="atLeast"/>
              <w:rPr>
                <w:rFonts w:ascii="宋体" w:eastAsia="宋体" w:hAnsi="宋体"/>
                <w:lang w:eastAsia="zh-CN"/>
              </w:rPr>
            </w:pPr>
            <w:r>
              <w:rPr>
                <w:rFonts w:ascii="宋体" w:eastAsia="宋体" w:hAnsi="宋体" w:cs="宋体" w:hint="eastAsia"/>
                <w:lang w:eastAsia="zh-CN"/>
              </w:rPr>
              <w:t>裁判实践</w:t>
            </w:r>
          </w:p>
        </w:tc>
        <w:tc>
          <w:tcPr>
            <w:tcW w:w="5811" w:type="dxa"/>
            <w:gridSpan w:val="6"/>
            <w:vAlign w:val="center"/>
          </w:tcPr>
          <w:p w:rsidR="005C3C9F" w:rsidRDefault="005C3C9F">
            <w:pPr>
              <w:snapToGrid w:val="0"/>
              <w:spacing w:after="0" w:line="240" w:lineRule="atLeast"/>
              <w:rPr>
                <w:rFonts w:ascii="宋体" w:eastAsia="宋体" w:hAnsi="宋体"/>
                <w:lang w:eastAsia="zh-CN"/>
              </w:rPr>
            </w:pPr>
            <w:r>
              <w:rPr>
                <w:rFonts w:ascii="宋体" w:eastAsia="宋体" w:hAnsi="宋体" w:cs="宋体" w:hint="eastAsia"/>
                <w:lang w:eastAsia="zh-CN"/>
              </w:rPr>
              <w:t>参与实践时数与规范化程度</w:t>
            </w:r>
          </w:p>
        </w:tc>
        <w:tc>
          <w:tcPr>
            <w:tcW w:w="1583" w:type="dxa"/>
            <w:vAlign w:val="center"/>
          </w:tcPr>
          <w:p w:rsidR="005C3C9F" w:rsidRDefault="005C3C9F">
            <w:pPr>
              <w:snapToGrid w:val="0"/>
              <w:spacing w:after="0" w:line="240" w:lineRule="atLeast"/>
              <w:ind w:left="180"/>
              <w:rPr>
                <w:rFonts w:ascii="宋体" w:eastAsia="宋体" w:hAnsi="宋体"/>
                <w:lang w:eastAsia="zh-CN"/>
              </w:rPr>
            </w:pPr>
            <w:r>
              <w:rPr>
                <w:rFonts w:ascii="宋体" w:eastAsia="宋体" w:hAnsi="宋体" w:cs="宋体"/>
                <w:lang w:eastAsia="zh-CN"/>
              </w:rPr>
              <w:t>20%</w:t>
            </w:r>
          </w:p>
        </w:tc>
      </w:tr>
      <w:tr w:rsidR="005C3C9F">
        <w:trPr>
          <w:trHeight w:val="340"/>
          <w:jc w:val="center"/>
        </w:trPr>
        <w:tc>
          <w:tcPr>
            <w:tcW w:w="2007" w:type="dxa"/>
            <w:gridSpan w:val="2"/>
            <w:vAlign w:val="center"/>
          </w:tcPr>
          <w:p w:rsidR="005C3C9F" w:rsidRDefault="005C3C9F">
            <w:pPr>
              <w:snapToGrid w:val="0"/>
              <w:spacing w:after="0" w:line="240" w:lineRule="atLeast"/>
              <w:rPr>
                <w:rFonts w:ascii="宋体" w:eastAsia="宋体" w:hAnsi="宋体"/>
                <w:sz w:val="21"/>
                <w:szCs w:val="21"/>
                <w:lang w:eastAsia="zh-CN"/>
              </w:rPr>
            </w:pPr>
          </w:p>
        </w:tc>
        <w:tc>
          <w:tcPr>
            <w:tcW w:w="5811" w:type="dxa"/>
            <w:gridSpan w:val="6"/>
            <w:vAlign w:val="center"/>
          </w:tcPr>
          <w:p w:rsidR="005C3C9F" w:rsidRDefault="005C3C9F">
            <w:pPr>
              <w:snapToGrid w:val="0"/>
              <w:spacing w:after="0" w:line="240" w:lineRule="atLeast"/>
              <w:rPr>
                <w:rFonts w:ascii="宋体" w:eastAsia="宋体" w:hAnsi="宋体"/>
                <w:sz w:val="21"/>
                <w:szCs w:val="21"/>
                <w:lang w:eastAsia="zh-CN"/>
              </w:rPr>
            </w:pPr>
          </w:p>
        </w:tc>
        <w:tc>
          <w:tcPr>
            <w:tcW w:w="1583" w:type="dxa"/>
            <w:vAlign w:val="center"/>
          </w:tcPr>
          <w:p w:rsidR="005C3C9F" w:rsidRDefault="005C3C9F">
            <w:pPr>
              <w:snapToGrid w:val="0"/>
              <w:spacing w:after="0" w:line="240" w:lineRule="atLeast"/>
              <w:ind w:left="180"/>
              <w:rPr>
                <w:rFonts w:ascii="宋体" w:eastAsia="宋体" w:hAnsi="宋体"/>
                <w:sz w:val="21"/>
                <w:szCs w:val="21"/>
                <w:lang w:eastAsia="zh-CN"/>
              </w:rPr>
            </w:pPr>
          </w:p>
        </w:tc>
      </w:tr>
      <w:tr w:rsidR="005C3C9F">
        <w:trPr>
          <w:trHeight w:val="340"/>
          <w:jc w:val="center"/>
        </w:trPr>
        <w:tc>
          <w:tcPr>
            <w:tcW w:w="2007" w:type="dxa"/>
            <w:gridSpan w:val="2"/>
            <w:vAlign w:val="center"/>
          </w:tcPr>
          <w:p w:rsidR="005C3C9F" w:rsidRDefault="005C3C9F">
            <w:pPr>
              <w:snapToGrid w:val="0"/>
              <w:spacing w:after="0" w:line="240" w:lineRule="atLeast"/>
              <w:rPr>
                <w:rFonts w:ascii="宋体" w:eastAsia="宋体" w:hAnsi="宋体"/>
                <w:sz w:val="21"/>
                <w:szCs w:val="21"/>
                <w:lang w:eastAsia="zh-CN"/>
              </w:rPr>
            </w:pPr>
          </w:p>
        </w:tc>
        <w:tc>
          <w:tcPr>
            <w:tcW w:w="5811" w:type="dxa"/>
            <w:gridSpan w:val="6"/>
            <w:vAlign w:val="center"/>
          </w:tcPr>
          <w:p w:rsidR="005C3C9F" w:rsidRDefault="005C3C9F">
            <w:pPr>
              <w:snapToGrid w:val="0"/>
              <w:spacing w:after="0" w:line="240" w:lineRule="atLeast"/>
              <w:rPr>
                <w:rFonts w:ascii="宋体" w:eastAsia="宋体" w:hAnsi="宋体"/>
                <w:sz w:val="21"/>
                <w:szCs w:val="21"/>
                <w:lang w:eastAsia="zh-CN"/>
              </w:rPr>
            </w:pPr>
          </w:p>
        </w:tc>
        <w:tc>
          <w:tcPr>
            <w:tcW w:w="1583" w:type="dxa"/>
            <w:vAlign w:val="center"/>
          </w:tcPr>
          <w:p w:rsidR="005C3C9F" w:rsidRDefault="005C3C9F">
            <w:pPr>
              <w:snapToGrid w:val="0"/>
              <w:spacing w:after="0" w:line="240" w:lineRule="atLeast"/>
              <w:ind w:left="180"/>
              <w:rPr>
                <w:rFonts w:ascii="宋体" w:eastAsia="宋体" w:hAnsi="宋体"/>
                <w:sz w:val="21"/>
                <w:szCs w:val="21"/>
                <w:lang w:eastAsia="zh-CN"/>
              </w:rPr>
            </w:pPr>
          </w:p>
        </w:tc>
      </w:tr>
      <w:tr w:rsidR="005C3C9F">
        <w:trPr>
          <w:trHeight w:val="340"/>
          <w:jc w:val="center"/>
        </w:trPr>
        <w:tc>
          <w:tcPr>
            <w:tcW w:w="9401" w:type="dxa"/>
            <w:gridSpan w:val="9"/>
            <w:vAlign w:val="center"/>
          </w:tcPr>
          <w:p w:rsidR="005C3C9F" w:rsidRDefault="005C3C9F">
            <w:pPr>
              <w:snapToGrid w:val="0"/>
              <w:spacing w:after="0" w:line="240" w:lineRule="atLeast"/>
              <w:ind w:left="180"/>
              <w:rPr>
                <w:rFonts w:ascii="宋体" w:eastAsia="宋体" w:hAnsi="宋体"/>
                <w:b/>
                <w:bCs/>
                <w:sz w:val="21"/>
                <w:szCs w:val="21"/>
                <w:lang w:eastAsia="zh-CN"/>
              </w:rPr>
            </w:pPr>
            <w:r>
              <w:rPr>
                <w:rFonts w:ascii="宋体" w:eastAsia="宋体" w:hAnsi="宋体" w:cs="宋体" w:hint="eastAsia"/>
                <w:b/>
                <w:bCs/>
                <w:sz w:val="21"/>
                <w:szCs w:val="21"/>
                <w:lang w:eastAsia="zh-CN"/>
              </w:rPr>
              <w:t>大纲编写时间：</w:t>
            </w:r>
            <w:r>
              <w:rPr>
                <w:rFonts w:ascii="宋体" w:eastAsia="宋体" w:hAnsi="宋体" w:cs="宋体"/>
                <w:b/>
                <w:bCs/>
                <w:sz w:val="21"/>
                <w:szCs w:val="21"/>
                <w:lang w:eastAsia="zh-CN"/>
              </w:rPr>
              <w:t>2017</w:t>
            </w:r>
            <w:r>
              <w:rPr>
                <w:rFonts w:ascii="宋体" w:eastAsia="宋体" w:hAnsi="宋体" w:cs="宋体" w:hint="eastAsia"/>
                <w:b/>
                <w:bCs/>
                <w:sz w:val="21"/>
                <w:szCs w:val="21"/>
                <w:lang w:eastAsia="zh-CN"/>
              </w:rPr>
              <w:t>年</w:t>
            </w:r>
            <w:r>
              <w:rPr>
                <w:rFonts w:ascii="宋体" w:eastAsia="宋体" w:hAnsi="宋体" w:cs="宋体"/>
                <w:b/>
                <w:bCs/>
                <w:sz w:val="21"/>
                <w:szCs w:val="21"/>
                <w:lang w:eastAsia="zh-CN"/>
              </w:rPr>
              <w:t>9</w:t>
            </w:r>
            <w:r>
              <w:rPr>
                <w:rFonts w:ascii="宋体" w:eastAsia="宋体" w:hAnsi="宋体" w:cs="宋体" w:hint="eastAsia"/>
                <w:b/>
                <w:bCs/>
                <w:sz w:val="21"/>
                <w:szCs w:val="21"/>
                <w:lang w:eastAsia="zh-CN"/>
              </w:rPr>
              <w:t>月</w:t>
            </w:r>
            <w:r>
              <w:rPr>
                <w:rFonts w:ascii="宋体" w:eastAsia="宋体" w:hAnsi="宋体" w:cs="宋体"/>
                <w:b/>
                <w:bCs/>
                <w:sz w:val="21"/>
                <w:szCs w:val="21"/>
                <w:lang w:eastAsia="zh-CN"/>
              </w:rPr>
              <w:t>1</w:t>
            </w:r>
            <w:r>
              <w:rPr>
                <w:rFonts w:ascii="宋体" w:eastAsia="宋体" w:hAnsi="宋体" w:cs="宋体" w:hint="eastAsia"/>
                <w:b/>
                <w:bCs/>
                <w:sz w:val="21"/>
                <w:szCs w:val="21"/>
                <w:lang w:eastAsia="zh-CN"/>
              </w:rPr>
              <w:t>日</w:t>
            </w:r>
          </w:p>
        </w:tc>
      </w:tr>
      <w:tr w:rsidR="005C3C9F">
        <w:trPr>
          <w:trHeight w:val="2351"/>
          <w:jc w:val="center"/>
        </w:trPr>
        <w:tc>
          <w:tcPr>
            <w:tcW w:w="9401" w:type="dxa"/>
            <w:gridSpan w:val="9"/>
          </w:tcPr>
          <w:p w:rsidR="005C3C9F" w:rsidRDefault="005C3C9F">
            <w:pPr>
              <w:tabs>
                <w:tab w:val="left" w:pos="1440"/>
              </w:tabs>
              <w:spacing w:after="0" w:line="240" w:lineRule="atLeast"/>
              <w:jc w:val="left"/>
              <w:outlineLvl w:val="0"/>
              <w:rPr>
                <w:rFonts w:ascii="宋体" w:eastAsia="宋体" w:hAnsi="宋体"/>
                <w:b/>
                <w:bCs/>
                <w:lang w:eastAsia="zh-CN"/>
              </w:rPr>
            </w:pPr>
            <w:r>
              <w:rPr>
                <w:rFonts w:ascii="宋体" w:eastAsia="宋体" w:hAnsi="宋体" w:cs="宋体" w:hint="eastAsia"/>
                <w:b/>
                <w:bCs/>
                <w:lang w:eastAsia="zh-CN"/>
              </w:rPr>
              <w:t>系（部）审查意见：</w:t>
            </w:r>
          </w:p>
          <w:p w:rsidR="005C3C9F" w:rsidRDefault="005C3C9F" w:rsidP="005C3C9F">
            <w:pPr>
              <w:spacing w:after="0" w:line="240" w:lineRule="atLeast"/>
              <w:ind w:firstLineChars="27" w:firstLine="31680"/>
              <w:jc w:val="left"/>
              <w:rPr>
                <w:rFonts w:ascii="宋体" w:eastAsia="宋体" w:hAnsi="宋体"/>
                <w:b/>
                <w:bCs/>
                <w:sz w:val="21"/>
                <w:szCs w:val="21"/>
                <w:lang w:eastAsia="zh-CN"/>
              </w:rPr>
            </w:pPr>
          </w:p>
          <w:p w:rsidR="005C3C9F" w:rsidRDefault="005C3C9F" w:rsidP="005C3C9F">
            <w:pPr>
              <w:spacing w:after="0" w:line="240" w:lineRule="atLeast"/>
              <w:ind w:firstLineChars="27" w:firstLine="31680"/>
              <w:jc w:val="left"/>
              <w:rPr>
                <w:rFonts w:ascii="宋体" w:eastAsia="宋体" w:hAnsi="宋体"/>
                <w:b/>
                <w:bCs/>
                <w:sz w:val="21"/>
                <w:szCs w:val="21"/>
                <w:lang w:eastAsia="zh-CN"/>
              </w:rPr>
            </w:pPr>
          </w:p>
          <w:p w:rsidR="005C3C9F" w:rsidRDefault="005C3C9F" w:rsidP="005C3C9F">
            <w:pPr>
              <w:spacing w:after="0" w:line="240" w:lineRule="atLeast"/>
              <w:ind w:firstLineChars="450" w:firstLine="31680"/>
              <w:rPr>
                <w:rFonts w:ascii="宋体" w:eastAsia="宋体" w:hAnsi="宋体"/>
                <w:sz w:val="21"/>
                <w:szCs w:val="21"/>
                <w:lang w:eastAsia="zh-CN"/>
              </w:rPr>
            </w:pPr>
            <w:r>
              <w:rPr>
                <w:rFonts w:ascii="宋体" w:eastAsia="宋体" w:hAnsi="宋体" w:cs="宋体" w:hint="eastAsia"/>
                <w:sz w:val="21"/>
                <w:szCs w:val="21"/>
                <w:lang w:eastAsia="zh-CN"/>
              </w:rPr>
              <w:t>。</w:t>
            </w:r>
          </w:p>
          <w:p w:rsidR="005C3C9F" w:rsidRDefault="005C3C9F">
            <w:pPr>
              <w:spacing w:after="0" w:line="240" w:lineRule="atLeast"/>
              <w:rPr>
                <w:rFonts w:ascii="宋体" w:eastAsia="宋体" w:hAnsi="宋体"/>
                <w:sz w:val="21"/>
                <w:szCs w:val="21"/>
                <w:lang w:eastAsia="zh-CN"/>
              </w:rPr>
            </w:pPr>
          </w:p>
          <w:p w:rsidR="005C3C9F" w:rsidRDefault="005C3C9F">
            <w:pPr>
              <w:spacing w:after="0" w:line="240" w:lineRule="atLeast"/>
              <w:ind w:right="420"/>
              <w:rPr>
                <w:rFonts w:ascii="宋体" w:eastAsia="宋体" w:hAnsi="宋体"/>
                <w:sz w:val="21"/>
                <w:szCs w:val="21"/>
                <w:lang w:eastAsia="zh-CN"/>
              </w:rPr>
            </w:pPr>
          </w:p>
          <w:p w:rsidR="005C3C9F" w:rsidRDefault="005C3C9F">
            <w:pPr>
              <w:spacing w:after="0" w:line="240" w:lineRule="atLeast"/>
              <w:ind w:right="420"/>
              <w:jc w:val="right"/>
              <w:rPr>
                <w:rFonts w:ascii="宋体" w:eastAsia="宋体" w:hAnsi="宋体"/>
                <w:sz w:val="21"/>
                <w:szCs w:val="21"/>
                <w:lang w:eastAsia="zh-CN"/>
              </w:rPr>
            </w:pPr>
            <w:r>
              <w:rPr>
                <w:rFonts w:ascii="宋体" w:eastAsia="宋体" w:hAnsi="宋体" w:cs="宋体" w:hint="eastAsia"/>
                <w:sz w:val="21"/>
                <w:szCs w:val="21"/>
                <w:lang w:eastAsia="zh-CN"/>
              </w:rPr>
              <w:t>系（部）主任签名：</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日期：</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5C3C9F" w:rsidRDefault="005C3C9F">
            <w:pPr>
              <w:snapToGrid w:val="0"/>
              <w:spacing w:after="0" w:line="240" w:lineRule="atLeast"/>
              <w:ind w:left="180"/>
              <w:rPr>
                <w:rFonts w:ascii="宋体" w:eastAsia="宋体" w:hAnsi="宋体"/>
                <w:sz w:val="21"/>
                <w:szCs w:val="21"/>
                <w:lang w:eastAsia="zh-CN"/>
              </w:rPr>
            </w:pPr>
          </w:p>
        </w:tc>
      </w:tr>
    </w:tbl>
    <w:p w:rsidR="005C3C9F" w:rsidRDefault="005C3C9F" w:rsidP="005C3C9F">
      <w:pPr>
        <w:spacing w:line="360" w:lineRule="exact"/>
        <w:ind w:left="31680" w:hangingChars="350" w:firstLine="31680"/>
        <w:rPr>
          <w:rFonts w:ascii="宋体" w:eastAsia="宋体" w:hAnsi="宋体"/>
          <w:b/>
          <w:bCs/>
          <w:sz w:val="21"/>
          <w:szCs w:val="21"/>
          <w:lang w:eastAsia="zh-CN"/>
        </w:rPr>
      </w:pPr>
      <w:r>
        <w:rPr>
          <w:rFonts w:ascii="宋体" w:eastAsia="宋体" w:hAnsi="宋体" w:cs="宋体" w:hint="eastAsia"/>
          <w:b/>
          <w:bCs/>
          <w:sz w:val="21"/>
          <w:szCs w:val="21"/>
          <w:lang w:eastAsia="zh-CN"/>
        </w:rPr>
        <w:t>注：</w:t>
      </w:r>
      <w:r>
        <w:rPr>
          <w:rFonts w:ascii="宋体" w:eastAsia="宋体" w:hAnsi="宋体" w:cs="宋体"/>
          <w:b/>
          <w:bCs/>
          <w:sz w:val="21"/>
          <w:szCs w:val="21"/>
          <w:lang w:eastAsia="zh-CN"/>
        </w:rPr>
        <w:t>1</w:t>
      </w:r>
      <w:r>
        <w:rPr>
          <w:rFonts w:ascii="宋体" w:eastAsia="宋体" w:hAnsi="宋体" w:cs="宋体" w:hint="eastAsia"/>
          <w:b/>
          <w:bCs/>
          <w:sz w:val="21"/>
          <w:szCs w:val="21"/>
          <w:lang w:eastAsia="zh-CN"/>
        </w:rPr>
        <w:t>、课程教学目标：请精炼概括</w:t>
      </w:r>
      <w:r>
        <w:rPr>
          <w:rFonts w:ascii="宋体" w:eastAsia="宋体" w:hAnsi="宋体" w:cs="宋体"/>
          <w:b/>
          <w:bCs/>
          <w:sz w:val="21"/>
          <w:szCs w:val="21"/>
          <w:lang w:eastAsia="zh-CN"/>
        </w:rPr>
        <w:t>3-5</w:t>
      </w:r>
      <w:r>
        <w:rPr>
          <w:rFonts w:ascii="宋体" w:eastAsia="宋体" w:hAnsi="宋体" w:cs="宋体" w:hint="eastAsia"/>
          <w:b/>
          <w:bCs/>
          <w:sz w:val="21"/>
          <w:szCs w:val="21"/>
          <w:lang w:eastAsia="zh-CN"/>
        </w:rPr>
        <w:t>条目标，并注明每条目标所要求的学习目标层次（理解、运用、分析、综合和评价）。本课程教学目标须与授课对象的专业培养目标有一定的对应关系</w:t>
      </w:r>
    </w:p>
    <w:p w:rsidR="005C3C9F" w:rsidRDefault="005C3C9F" w:rsidP="002E6193">
      <w:pPr>
        <w:spacing w:line="360" w:lineRule="exact"/>
        <w:ind w:left="31680" w:hangingChars="350" w:firstLine="31680"/>
        <w:rPr>
          <w:rFonts w:ascii="宋体" w:eastAsia="宋体" w:hAnsi="宋体"/>
          <w:b/>
          <w:bCs/>
          <w:sz w:val="21"/>
          <w:szCs w:val="21"/>
          <w:lang w:eastAsia="zh-CN"/>
        </w:rPr>
      </w:pPr>
      <w:r>
        <w:rPr>
          <w:rFonts w:ascii="宋体" w:eastAsia="宋体" w:hAnsi="宋体" w:cs="宋体"/>
          <w:b/>
          <w:bCs/>
          <w:sz w:val="21"/>
          <w:szCs w:val="21"/>
          <w:lang w:eastAsia="zh-CN"/>
        </w:rPr>
        <w:t xml:space="preserve">    2</w:t>
      </w:r>
      <w:r>
        <w:rPr>
          <w:rFonts w:ascii="宋体" w:eastAsia="宋体" w:hAnsi="宋体" w:cs="宋体" w:hint="eastAsia"/>
          <w:b/>
          <w:bCs/>
          <w:sz w:val="21"/>
          <w:szCs w:val="21"/>
          <w:lang w:eastAsia="zh-CN"/>
        </w:rPr>
        <w:t>、学生核心能力即毕业要求或培养要求，请任课教师从授课对象人才培养方案中对应部分复制（</w:t>
      </w:r>
      <w:r>
        <w:rPr>
          <w:rFonts w:ascii="宋体" w:eastAsia="宋体" w:hAnsi="宋体" w:cs="宋体"/>
          <w:b/>
          <w:bCs/>
          <w:sz w:val="21"/>
          <w:szCs w:val="21"/>
          <w:lang w:eastAsia="zh-CN"/>
        </w:rPr>
        <w:t>http://jwc.dgut.edu.cn/</w:t>
      </w:r>
      <w:r>
        <w:rPr>
          <w:rFonts w:ascii="宋体" w:eastAsia="宋体" w:hAnsi="宋体" w:cs="宋体" w:hint="eastAsia"/>
          <w:b/>
          <w:bCs/>
          <w:sz w:val="21"/>
          <w:szCs w:val="21"/>
          <w:lang w:eastAsia="zh-CN"/>
        </w:rPr>
        <w:t>）</w:t>
      </w:r>
    </w:p>
    <w:p w:rsidR="005C3C9F" w:rsidRDefault="005C3C9F" w:rsidP="002E6193">
      <w:pPr>
        <w:spacing w:line="360" w:lineRule="exact"/>
        <w:ind w:left="31680" w:hangingChars="350" w:firstLine="31680"/>
        <w:rPr>
          <w:rFonts w:ascii="宋体" w:eastAsia="宋体" w:hAnsi="宋体"/>
          <w:b/>
          <w:bCs/>
          <w:sz w:val="21"/>
          <w:szCs w:val="21"/>
          <w:lang w:eastAsia="zh-CN"/>
        </w:rPr>
      </w:pPr>
      <w:r>
        <w:rPr>
          <w:rFonts w:ascii="宋体" w:eastAsia="宋体" w:hAnsi="宋体" w:cs="宋体"/>
          <w:b/>
          <w:bCs/>
          <w:sz w:val="21"/>
          <w:szCs w:val="21"/>
          <w:lang w:eastAsia="zh-CN"/>
        </w:rPr>
        <w:t xml:space="preserve">    3</w:t>
      </w:r>
      <w:r>
        <w:rPr>
          <w:rFonts w:ascii="宋体" w:eastAsia="宋体" w:hAnsi="宋体" w:cs="宋体" w:hint="eastAsia"/>
          <w:b/>
          <w:bCs/>
          <w:sz w:val="21"/>
          <w:szCs w:val="21"/>
          <w:lang w:eastAsia="zh-CN"/>
        </w:rPr>
        <w:t>、教学方式可选：课堂讲授</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小组讨论</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实验</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实训</w:t>
      </w:r>
    </w:p>
    <w:p w:rsidR="005C3C9F" w:rsidRDefault="005C3C9F">
      <w:pPr>
        <w:spacing w:line="360" w:lineRule="exact"/>
        <w:rPr>
          <w:rFonts w:ascii="宋体" w:eastAsia="宋体" w:hAnsi="宋体"/>
          <w:b/>
          <w:bCs/>
          <w:sz w:val="21"/>
          <w:szCs w:val="21"/>
          <w:lang w:eastAsia="zh-CN"/>
        </w:rPr>
      </w:pPr>
      <w:r>
        <w:rPr>
          <w:rFonts w:ascii="宋体" w:eastAsia="宋体" w:hAnsi="宋体" w:cs="宋体"/>
          <w:b/>
          <w:bCs/>
          <w:sz w:val="21"/>
          <w:szCs w:val="21"/>
          <w:lang w:eastAsia="zh-CN"/>
        </w:rPr>
        <w:t>4</w:t>
      </w:r>
      <w:r>
        <w:rPr>
          <w:rFonts w:ascii="宋体" w:eastAsia="宋体" w:hAnsi="宋体" w:cs="宋体" w:hint="eastAsia"/>
          <w:b/>
          <w:bCs/>
          <w:sz w:val="21"/>
          <w:szCs w:val="21"/>
          <w:lang w:eastAsia="zh-CN"/>
        </w:rPr>
        <w:t>、若课程无理论教学环节或无实践教学环节，可将相应的教学进度表删掉。</w:t>
      </w:r>
    </w:p>
    <w:sectPr w:rsidR="005C3C9F" w:rsidSect="003B7B62">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C9F" w:rsidRDefault="005C3C9F" w:rsidP="001C5DEE">
      <w:pPr>
        <w:spacing w:after="0"/>
      </w:pPr>
      <w:r>
        <w:separator/>
      </w:r>
    </w:p>
  </w:endnote>
  <w:endnote w:type="continuationSeparator" w:id="0">
    <w:p w:rsidR="005C3C9F" w:rsidRDefault="005C3C9F" w:rsidP="001C5DE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朢痽"/>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C9F" w:rsidRDefault="005C3C9F" w:rsidP="001C5DEE">
      <w:pPr>
        <w:spacing w:after="0"/>
      </w:pPr>
      <w:r>
        <w:separator/>
      </w:r>
    </w:p>
  </w:footnote>
  <w:footnote w:type="continuationSeparator" w:id="0">
    <w:p w:rsidR="005C3C9F" w:rsidRDefault="005C3C9F" w:rsidP="001C5DE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E4154"/>
    <w:multiLevelType w:val="hybridMultilevel"/>
    <w:tmpl w:val="707257F6"/>
    <w:lvl w:ilvl="0" w:tplc="27DEB2E4">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18437978"/>
    <w:multiLevelType w:val="hybridMultilevel"/>
    <w:tmpl w:val="5470B714"/>
    <w:lvl w:ilvl="0" w:tplc="7384EE9C">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AC460F9"/>
    <w:multiLevelType w:val="hybridMultilevel"/>
    <w:tmpl w:val="CE86762A"/>
    <w:lvl w:ilvl="0" w:tplc="29A621FA">
      <w:start w:val="1"/>
      <w:numFmt w:val="decimalEnclosedCircle"/>
      <w:lvlText w:val="%1"/>
      <w:lvlJc w:val="left"/>
      <w:pPr>
        <w:ind w:left="360" w:hanging="360"/>
      </w:pPr>
      <w:rPr>
        <w:rFonts w:hint="default"/>
        <w:b w:val="0"/>
        <w:bCs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558D4224"/>
    <w:multiLevelType w:val="hybridMultilevel"/>
    <w:tmpl w:val="1748A5CE"/>
    <w:lvl w:ilvl="0" w:tplc="A656B804">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6A4B0B04"/>
    <w:multiLevelType w:val="hybridMultilevel"/>
    <w:tmpl w:val="0BDC44DA"/>
    <w:lvl w:ilvl="0" w:tplc="3DEAAC28">
      <w:start w:val="1"/>
      <w:numFmt w:val="decimalEnclosedCircle"/>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31316"/>
    <w:rsid w:val="00046174"/>
    <w:rsid w:val="000506ED"/>
    <w:rsid w:val="00061F27"/>
    <w:rsid w:val="0006698D"/>
    <w:rsid w:val="00087B74"/>
    <w:rsid w:val="000A174C"/>
    <w:rsid w:val="000B626E"/>
    <w:rsid w:val="000C2D4A"/>
    <w:rsid w:val="000E0AE8"/>
    <w:rsid w:val="00145ACC"/>
    <w:rsid w:val="00155E5A"/>
    <w:rsid w:val="00157888"/>
    <w:rsid w:val="00171228"/>
    <w:rsid w:val="00173269"/>
    <w:rsid w:val="00175637"/>
    <w:rsid w:val="001B31E9"/>
    <w:rsid w:val="001C0F3F"/>
    <w:rsid w:val="001C5DEE"/>
    <w:rsid w:val="001D28E8"/>
    <w:rsid w:val="001F20BC"/>
    <w:rsid w:val="002111AE"/>
    <w:rsid w:val="00217118"/>
    <w:rsid w:val="00227119"/>
    <w:rsid w:val="00247AEA"/>
    <w:rsid w:val="00271F37"/>
    <w:rsid w:val="00286EC0"/>
    <w:rsid w:val="002E27E1"/>
    <w:rsid w:val="002E440C"/>
    <w:rsid w:val="002E53B2"/>
    <w:rsid w:val="002E6193"/>
    <w:rsid w:val="003044FA"/>
    <w:rsid w:val="003404EC"/>
    <w:rsid w:val="0037561C"/>
    <w:rsid w:val="003B7B62"/>
    <w:rsid w:val="003C66D8"/>
    <w:rsid w:val="003E14CA"/>
    <w:rsid w:val="003E66A6"/>
    <w:rsid w:val="00414FC8"/>
    <w:rsid w:val="00457E42"/>
    <w:rsid w:val="004702D3"/>
    <w:rsid w:val="00476605"/>
    <w:rsid w:val="0048241F"/>
    <w:rsid w:val="004B3994"/>
    <w:rsid w:val="004D29DE"/>
    <w:rsid w:val="004E0481"/>
    <w:rsid w:val="004E7804"/>
    <w:rsid w:val="00501E10"/>
    <w:rsid w:val="005639AB"/>
    <w:rsid w:val="005734B2"/>
    <w:rsid w:val="00583F33"/>
    <w:rsid w:val="005911D3"/>
    <w:rsid w:val="00592899"/>
    <w:rsid w:val="005C3C9F"/>
    <w:rsid w:val="005E31BE"/>
    <w:rsid w:val="005F174F"/>
    <w:rsid w:val="005F1A08"/>
    <w:rsid w:val="00615919"/>
    <w:rsid w:val="0063410F"/>
    <w:rsid w:val="0065651C"/>
    <w:rsid w:val="00735FDE"/>
    <w:rsid w:val="007427A5"/>
    <w:rsid w:val="00750988"/>
    <w:rsid w:val="00756B8E"/>
    <w:rsid w:val="00770F0D"/>
    <w:rsid w:val="00776AF2"/>
    <w:rsid w:val="00785779"/>
    <w:rsid w:val="007A154B"/>
    <w:rsid w:val="007C66B8"/>
    <w:rsid w:val="008147FF"/>
    <w:rsid w:val="00815F78"/>
    <w:rsid w:val="008512DF"/>
    <w:rsid w:val="00855020"/>
    <w:rsid w:val="0086128F"/>
    <w:rsid w:val="00885EED"/>
    <w:rsid w:val="00892ADC"/>
    <w:rsid w:val="00896971"/>
    <w:rsid w:val="008B253B"/>
    <w:rsid w:val="008F6642"/>
    <w:rsid w:val="0091214F"/>
    <w:rsid w:val="00917C66"/>
    <w:rsid w:val="009349EE"/>
    <w:rsid w:val="00991093"/>
    <w:rsid w:val="009A2B5C"/>
    <w:rsid w:val="009B3EAE"/>
    <w:rsid w:val="009C3354"/>
    <w:rsid w:val="009D3079"/>
    <w:rsid w:val="00A570AB"/>
    <w:rsid w:val="00A60AA0"/>
    <w:rsid w:val="00A84D68"/>
    <w:rsid w:val="00A85774"/>
    <w:rsid w:val="00AA199F"/>
    <w:rsid w:val="00AA4DFA"/>
    <w:rsid w:val="00AB00C2"/>
    <w:rsid w:val="00AB477C"/>
    <w:rsid w:val="00AE48DD"/>
    <w:rsid w:val="00AF29B1"/>
    <w:rsid w:val="00B06278"/>
    <w:rsid w:val="00B76704"/>
    <w:rsid w:val="00B94B83"/>
    <w:rsid w:val="00BB35F5"/>
    <w:rsid w:val="00BC175C"/>
    <w:rsid w:val="00C152D9"/>
    <w:rsid w:val="00C41D05"/>
    <w:rsid w:val="00C437EF"/>
    <w:rsid w:val="00C57866"/>
    <w:rsid w:val="00C6469A"/>
    <w:rsid w:val="00C705DD"/>
    <w:rsid w:val="00C767C3"/>
    <w:rsid w:val="00C76C97"/>
    <w:rsid w:val="00C76FA2"/>
    <w:rsid w:val="00CA1AB8"/>
    <w:rsid w:val="00CC4A46"/>
    <w:rsid w:val="00CD2F8F"/>
    <w:rsid w:val="00D45246"/>
    <w:rsid w:val="00D62B41"/>
    <w:rsid w:val="00DB45CF"/>
    <w:rsid w:val="00DB5724"/>
    <w:rsid w:val="00DF5C03"/>
    <w:rsid w:val="00E0505F"/>
    <w:rsid w:val="00E413E8"/>
    <w:rsid w:val="00E53E23"/>
    <w:rsid w:val="00EA7E47"/>
    <w:rsid w:val="00EC2295"/>
    <w:rsid w:val="00EC2643"/>
    <w:rsid w:val="00EC59A9"/>
    <w:rsid w:val="00ED3FCA"/>
    <w:rsid w:val="00EE1566"/>
    <w:rsid w:val="00F31667"/>
    <w:rsid w:val="00F36DDE"/>
    <w:rsid w:val="00F5279B"/>
    <w:rsid w:val="00F617C2"/>
    <w:rsid w:val="00F96D96"/>
    <w:rsid w:val="00FE22C8"/>
    <w:rsid w:val="28AD1D92"/>
    <w:rsid w:val="2C23799B"/>
    <w:rsid w:val="2F191D06"/>
    <w:rsid w:val="3F3777A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B62"/>
    <w:pPr>
      <w:spacing w:after="120"/>
      <w:jc w:val="both"/>
    </w:pPr>
    <w:rPr>
      <w:rFonts w:eastAsia="PMingLiU"/>
      <w:kern w:val="0"/>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B7B62"/>
    <w:pPr>
      <w:spacing w:after="0"/>
    </w:pPr>
    <w:rPr>
      <w:sz w:val="18"/>
      <w:szCs w:val="18"/>
    </w:rPr>
  </w:style>
  <w:style w:type="character" w:customStyle="1" w:styleId="BalloonTextChar">
    <w:name w:val="Balloon Text Char"/>
    <w:basedOn w:val="DefaultParagraphFont"/>
    <w:link w:val="BalloonText"/>
    <w:uiPriority w:val="99"/>
    <w:locked/>
    <w:rsid w:val="003B7B62"/>
    <w:rPr>
      <w:rFonts w:eastAsia="PMingLiU"/>
      <w:sz w:val="18"/>
      <w:szCs w:val="18"/>
      <w:lang w:eastAsia="en-US"/>
    </w:rPr>
  </w:style>
  <w:style w:type="paragraph" w:styleId="Footer">
    <w:name w:val="footer"/>
    <w:basedOn w:val="Normal"/>
    <w:link w:val="FooterChar"/>
    <w:uiPriority w:val="99"/>
    <w:rsid w:val="003B7B6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B7B62"/>
    <w:rPr>
      <w:rFonts w:eastAsia="PMingLiU"/>
      <w:sz w:val="18"/>
      <w:szCs w:val="18"/>
      <w:lang w:eastAsia="en-US"/>
    </w:rPr>
  </w:style>
  <w:style w:type="paragraph" w:styleId="Header">
    <w:name w:val="header"/>
    <w:basedOn w:val="Normal"/>
    <w:link w:val="HeaderChar"/>
    <w:uiPriority w:val="99"/>
    <w:rsid w:val="003B7B6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B7B62"/>
    <w:rPr>
      <w:rFonts w:eastAsia="PMingLiU"/>
      <w:sz w:val="18"/>
      <w:szCs w:val="18"/>
      <w:lang w:eastAsia="en-US"/>
    </w:rPr>
  </w:style>
  <w:style w:type="table" w:styleId="TableGrid">
    <w:name w:val="Table Grid"/>
    <w:basedOn w:val="TableNormal"/>
    <w:uiPriority w:val="99"/>
    <w:rsid w:val="003B7B62"/>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3B7B62"/>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basedOn w:val="DefaultParagraphFont"/>
    <w:uiPriority w:val="99"/>
    <w:rsid w:val="003B7B62"/>
    <w:rPr>
      <w:rFonts w:ascii="CIDFont + F2" w:hAnsi="CIDFont + F2" w:cs="CIDFont + F2"/>
      <w:color w:val="000000"/>
      <w:sz w:val="20"/>
      <w:szCs w:val="20"/>
    </w:rPr>
  </w:style>
  <w:style w:type="paragraph" w:customStyle="1" w:styleId="2">
    <w:name w:val="列出段落2"/>
    <w:basedOn w:val="Normal"/>
    <w:uiPriority w:val="99"/>
    <w:rsid w:val="003B7B62"/>
    <w:pPr>
      <w:ind w:firstLineChars="200" w:firstLine="420"/>
    </w:pPr>
  </w:style>
  <w:style w:type="character" w:customStyle="1" w:styleId="en">
    <w:name w:val="en"/>
    <w:basedOn w:val="DefaultParagraphFont"/>
    <w:uiPriority w:val="99"/>
    <w:rsid w:val="002E619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988</TotalTime>
  <Pages>3</Pages>
  <Words>311</Words>
  <Characters>1779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张银燕</cp:lastModifiedBy>
  <cp:revision>12</cp:revision>
  <cp:lastPrinted>2017-01-05T16:24:00Z</cp:lastPrinted>
  <dcterms:created xsi:type="dcterms:W3CDTF">2017-09-19T02:04:00Z</dcterms:created>
  <dcterms:modified xsi:type="dcterms:W3CDTF">2017-11-17T06:27:00Z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2052-10.1.0.6660</vt:lpwstr>
  </property>
</Properties>
</file>