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E45FCA" w14:textId="77777777" w:rsidR="00E435AB" w:rsidRDefault="00E435AB"/>
    <w:p w14:paraId="2A3BA419" w14:textId="77777777" w:rsidR="00F6609E" w:rsidRDefault="00F6609E" w:rsidP="00F6609E">
      <w:pPr>
        <w:jc w:val="center"/>
        <w:rPr>
          <w:rFonts w:ascii="宋体" w:hAnsi="宋体"/>
          <w:b/>
          <w:sz w:val="32"/>
          <w:szCs w:val="32"/>
        </w:rPr>
      </w:pPr>
      <w:r>
        <w:rPr>
          <w:rFonts w:ascii="宋体" w:hAnsi="宋体" w:hint="eastAsia"/>
          <w:b/>
          <w:sz w:val="32"/>
          <w:szCs w:val="32"/>
        </w:rPr>
        <w:t>《</w:t>
      </w:r>
      <w:r w:rsidR="00C76AAA">
        <w:rPr>
          <w:rFonts w:ascii="宋体" w:hAnsi="宋体" w:hint="eastAsia"/>
          <w:b/>
          <w:sz w:val="32"/>
          <w:szCs w:val="32"/>
        </w:rPr>
        <w:t>艺术导论</w:t>
      </w:r>
      <w:r>
        <w:rPr>
          <w:rFonts w:ascii="宋体" w:hAnsi="宋体" w:hint="eastAsia"/>
          <w:b/>
          <w:sz w:val="32"/>
          <w:szCs w:val="32"/>
        </w:rPr>
        <w:t>》课程教学大纲</w:t>
      </w:r>
    </w:p>
    <w:p w14:paraId="4D131325" w14:textId="77777777" w:rsidR="00F6609E" w:rsidRDefault="00F6609E" w:rsidP="00F6609E">
      <w:pPr>
        <w:jc w:val="center"/>
        <w:rPr>
          <w:rFonts w:ascii="宋体" w:hAnsi="宋体"/>
          <w:b/>
          <w:szCs w:val="21"/>
        </w:rPr>
      </w:pPr>
    </w:p>
    <w:p w14:paraId="6FD257E4" w14:textId="77777777" w:rsidR="00F6609E" w:rsidRDefault="00F6609E" w:rsidP="00F6609E">
      <w:pPr>
        <w:rPr>
          <w:rFonts w:ascii="楷体_GB2312" w:eastAsia="楷体_GB2312" w:hAnsi="宋体"/>
          <w:b/>
          <w:sz w:val="32"/>
          <w:szCs w:val="32"/>
        </w:rPr>
      </w:pPr>
      <w:r>
        <w:rPr>
          <w:rFonts w:ascii="宋体" w:hAnsi="宋体" w:hint="eastAsia"/>
          <w:b/>
          <w:sz w:val="24"/>
        </w:rPr>
        <w:t>一、课程与任课教师基本信息</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3"/>
        <w:gridCol w:w="4848"/>
      </w:tblGrid>
      <w:tr w:rsidR="00F6609E" w14:paraId="0F706862" w14:textId="77777777" w:rsidTr="000B703F">
        <w:trPr>
          <w:jc w:val="center"/>
        </w:trPr>
        <w:tc>
          <w:tcPr>
            <w:tcW w:w="4553" w:type="dxa"/>
            <w:tcBorders>
              <w:top w:val="single" w:sz="4" w:space="0" w:color="auto"/>
              <w:left w:val="single" w:sz="4" w:space="0" w:color="auto"/>
              <w:bottom w:val="single" w:sz="4" w:space="0" w:color="auto"/>
              <w:right w:val="single" w:sz="4" w:space="0" w:color="auto"/>
            </w:tcBorders>
            <w:hideMark/>
          </w:tcPr>
          <w:p w14:paraId="7382C3C8" w14:textId="77777777" w:rsidR="00F6609E" w:rsidRDefault="00F6609E" w:rsidP="000B703F">
            <w:pPr>
              <w:tabs>
                <w:tab w:val="left" w:pos="1440"/>
              </w:tabs>
              <w:outlineLvl w:val="0"/>
              <w:rPr>
                <w:rFonts w:ascii="宋体" w:hAnsi="宋体"/>
                <w:szCs w:val="21"/>
              </w:rPr>
            </w:pPr>
            <w:r>
              <w:rPr>
                <w:rFonts w:ascii="宋体" w:hAnsi="宋体" w:hint="eastAsia"/>
                <w:b/>
                <w:szCs w:val="21"/>
              </w:rPr>
              <w:t>课程名称：</w:t>
            </w:r>
            <w:r w:rsidR="00535890" w:rsidRPr="00B16A7A">
              <w:rPr>
                <w:rFonts w:ascii="宋体" w:hAnsi="宋体" w:hint="eastAsia"/>
                <w:szCs w:val="21"/>
              </w:rPr>
              <w:t>艺术导论</w:t>
            </w:r>
          </w:p>
        </w:tc>
        <w:tc>
          <w:tcPr>
            <w:tcW w:w="4848" w:type="dxa"/>
            <w:tcBorders>
              <w:top w:val="single" w:sz="4" w:space="0" w:color="auto"/>
              <w:left w:val="single" w:sz="4" w:space="0" w:color="auto"/>
              <w:bottom w:val="single" w:sz="4" w:space="0" w:color="auto"/>
              <w:right w:val="single" w:sz="4" w:space="0" w:color="auto"/>
            </w:tcBorders>
            <w:hideMark/>
          </w:tcPr>
          <w:p w14:paraId="7A9DB688" w14:textId="77777777" w:rsidR="00F6609E" w:rsidRDefault="00F6609E" w:rsidP="000B703F">
            <w:pPr>
              <w:tabs>
                <w:tab w:val="left" w:pos="1440"/>
              </w:tabs>
              <w:outlineLvl w:val="0"/>
              <w:rPr>
                <w:rFonts w:ascii="宋体" w:hAnsi="宋体"/>
                <w:szCs w:val="21"/>
              </w:rPr>
            </w:pPr>
            <w:r>
              <w:rPr>
                <w:rFonts w:ascii="宋体" w:hAnsi="宋体" w:hint="eastAsia"/>
                <w:b/>
                <w:szCs w:val="21"/>
              </w:rPr>
              <w:t>课程类别：</w:t>
            </w:r>
            <w:r>
              <w:rPr>
                <w:rFonts w:ascii="宋体" w:hAnsi="宋体" w:cs="宋体" w:hint="eastAsia"/>
                <w:bCs/>
                <w:kern w:val="0"/>
                <w:szCs w:val="21"/>
                <w:lang w:val="zh-CN"/>
              </w:rPr>
              <w:t>公共选修课</w:t>
            </w:r>
          </w:p>
        </w:tc>
      </w:tr>
      <w:tr w:rsidR="00F6609E" w14:paraId="3B819020" w14:textId="77777777" w:rsidTr="000B703F">
        <w:trPr>
          <w:jc w:val="center"/>
        </w:trPr>
        <w:tc>
          <w:tcPr>
            <w:tcW w:w="9401" w:type="dxa"/>
            <w:gridSpan w:val="2"/>
            <w:tcBorders>
              <w:top w:val="single" w:sz="4" w:space="0" w:color="auto"/>
              <w:left w:val="single" w:sz="4" w:space="0" w:color="auto"/>
              <w:bottom w:val="single" w:sz="4" w:space="0" w:color="auto"/>
              <w:right w:val="single" w:sz="4" w:space="0" w:color="auto"/>
            </w:tcBorders>
            <w:hideMark/>
          </w:tcPr>
          <w:p w14:paraId="66613D82" w14:textId="77777777" w:rsidR="00F6609E" w:rsidRDefault="00F6609E" w:rsidP="00535890">
            <w:pPr>
              <w:tabs>
                <w:tab w:val="left" w:pos="1440"/>
              </w:tabs>
              <w:outlineLvl w:val="0"/>
              <w:rPr>
                <w:rFonts w:ascii="宋体" w:hAnsi="宋体"/>
                <w:b/>
                <w:szCs w:val="21"/>
              </w:rPr>
            </w:pPr>
            <w:r>
              <w:rPr>
                <w:rFonts w:ascii="宋体" w:hAnsi="宋体" w:hint="eastAsia"/>
                <w:b/>
                <w:szCs w:val="21"/>
              </w:rPr>
              <w:t>课程英文名称：</w:t>
            </w:r>
            <w:r>
              <w:rPr>
                <w:rFonts w:ascii="宋体" w:hAnsi="宋体" w:hint="eastAsia"/>
                <w:szCs w:val="21"/>
              </w:rPr>
              <w:t xml:space="preserve"> Introduction of </w:t>
            </w:r>
            <w:r w:rsidR="00535890">
              <w:rPr>
                <w:rFonts w:ascii="宋体" w:hAnsi="宋体" w:hint="eastAsia"/>
                <w:szCs w:val="21"/>
              </w:rPr>
              <w:t>Art</w:t>
            </w:r>
          </w:p>
        </w:tc>
      </w:tr>
      <w:tr w:rsidR="00F6609E" w14:paraId="790C7AF2" w14:textId="77777777" w:rsidTr="000B703F">
        <w:trPr>
          <w:jc w:val="center"/>
        </w:trPr>
        <w:tc>
          <w:tcPr>
            <w:tcW w:w="4553" w:type="dxa"/>
            <w:tcBorders>
              <w:top w:val="single" w:sz="4" w:space="0" w:color="auto"/>
              <w:left w:val="single" w:sz="4" w:space="0" w:color="auto"/>
              <w:bottom w:val="single" w:sz="4" w:space="0" w:color="auto"/>
              <w:right w:val="single" w:sz="4" w:space="0" w:color="auto"/>
            </w:tcBorders>
            <w:hideMark/>
          </w:tcPr>
          <w:p w14:paraId="7482E4AD" w14:textId="77777777" w:rsidR="00F6609E" w:rsidRDefault="00F6609E" w:rsidP="000B703F">
            <w:pPr>
              <w:tabs>
                <w:tab w:val="left" w:pos="1440"/>
              </w:tabs>
              <w:outlineLvl w:val="0"/>
              <w:rPr>
                <w:rFonts w:ascii="宋体" w:hAnsi="宋体"/>
                <w:szCs w:val="21"/>
              </w:rPr>
            </w:pPr>
            <w:r>
              <w:rPr>
                <w:rFonts w:ascii="宋体" w:hAnsi="宋体" w:hint="eastAsia"/>
                <w:b/>
                <w:szCs w:val="21"/>
              </w:rPr>
              <w:t>总学时/周学时/学分：</w:t>
            </w:r>
            <w:r>
              <w:rPr>
                <w:rFonts w:ascii="宋体" w:hAnsi="宋体" w:hint="eastAsia"/>
                <w:szCs w:val="21"/>
              </w:rPr>
              <w:t>28/2/1.5</w:t>
            </w:r>
          </w:p>
        </w:tc>
        <w:tc>
          <w:tcPr>
            <w:tcW w:w="4848" w:type="dxa"/>
            <w:tcBorders>
              <w:top w:val="single" w:sz="4" w:space="0" w:color="auto"/>
              <w:left w:val="single" w:sz="4" w:space="0" w:color="auto"/>
              <w:bottom w:val="single" w:sz="4" w:space="0" w:color="auto"/>
              <w:right w:val="single" w:sz="4" w:space="0" w:color="auto"/>
            </w:tcBorders>
            <w:hideMark/>
          </w:tcPr>
          <w:p w14:paraId="5C8BC4DF" w14:textId="58D95113" w:rsidR="00F6609E" w:rsidRDefault="00F6609E" w:rsidP="000B703F">
            <w:pPr>
              <w:tabs>
                <w:tab w:val="left" w:pos="1440"/>
              </w:tabs>
              <w:outlineLvl w:val="0"/>
              <w:rPr>
                <w:rFonts w:ascii="宋体" w:hAnsi="宋体"/>
                <w:szCs w:val="21"/>
              </w:rPr>
            </w:pPr>
            <w:r>
              <w:rPr>
                <w:rFonts w:ascii="宋体" w:hAnsi="宋体" w:hint="eastAsia"/>
                <w:b/>
                <w:szCs w:val="21"/>
              </w:rPr>
              <w:t>其中实验（实训、讨论等）学时：</w:t>
            </w:r>
            <w:r w:rsidR="00790F00">
              <w:rPr>
                <w:rFonts w:ascii="宋体" w:hAnsi="宋体" w:hint="eastAsia"/>
                <w:szCs w:val="21"/>
              </w:rPr>
              <w:t>0</w:t>
            </w:r>
            <w:bookmarkStart w:id="0" w:name="_GoBack"/>
            <w:bookmarkEnd w:id="0"/>
          </w:p>
        </w:tc>
      </w:tr>
      <w:tr w:rsidR="00F6609E" w14:paraId="1231F721" w14:textId="77777777" w:rsidTr="000B703F">
        <w:trPr>
          <w:jc w:val="center"/>
        </w:trPr>
        <w:tc>
          <w:tcPr>
            <w:tcW w:w="9401" w:type="dxa"/>
            <w:gridSpan w:val="2"/>
            <w:tcBorders>
              <w:top w:val="single" w:sz="4" w:space="0" w:color="auto"/>
              <w:left w:val="single" w:sz="4" w:space="0" w:color="auto"/>
              <w:bottom w:val="single" w:sz="4" w:space="0" w:color="auto"/>
              <w:right w:val="single" w:sz="4" w:space="0" w:color="auto"/>
            </w:tcBorders>
            <w:hideMark/>
          </w:tcPr>
          <w:p w14:paraId="6ED5913E" w14:textId="77777777" w:rsidR="00F6609E" w:rsidRDefault="00F6609E" w:rsidP="000B703F">
            <w:pPr>
              <w:tabs>
                <w:tab w:val="left" w:pos="1440"/>
              </w:tabs>
              <w:outlineLvl w:val="0"/>
              <w:rPr>
                <w:rFonts w:ascii="宋体" w:hAnsi="宋体"/>
                <w:b/>
                <w:szCs w:val="21"/>
              </w:rPr>
            </w:pPr>
            <w:r>
              <w:rPr>
                <w:rFonts w:ascii="宋体" w:hAnsi="宋体" w:hint="eastAsia"/>
                <w:b/>
                <w:szCs w:val="21"/>
              </w:rPr>
              <w:t xml:space="preserve">先修课程： </w:t>
            </w:r>
          </w:p>
        </w:tc>
      </w:tr>
      <w:tr w:rsidR="00F6609E" w14:paraId="74E24A80" w14:textId="77777777" w:rsidTr="000B703F">
        <w:trPr>
          <w:jc w:val="center"/>
        </w:trPr>
        <w:tc>
          <w:tcPr>
            <w:tcW w:w="4553" w:type="dxa"/>
            <w:tcBorders>
              <w:top w:val="single" w:sz="4" w:space="0" w:color="auto"/>
              <w:left w:val="single" w:sz="4" w:space="0" w:color="auto"/>
              <w:bottom w:val="single" w:sz="4" w:space="0" w:color="auto"/>
              <w:right w:val="single" w:sz="4" w:space="0" w:color="auto"/>
            </w:tcBorders>
            <w:hideMark/>
          </w:tcPr>
          <w:p w14:paraId="21E26D5B" w14:textId="77777777" w:rsidR="00F6609E" w:rsidRDefault="00F6609E" w:rsidP="000B703F">
            <w:pPr>
              <w:tabs>
                <w:tab w:val="left" w:pos="1440"/>
              </w:tabs>
              <w:outlineLvl w:val="0"/>
              <w:rPr>
                <w:rFonts w:ascii="宋体" w:hAnsi="宋体"/>
                <w:szCs w:val="21"/>
              </w:rPr>
            </w:pPr>
            <w:r>
              <w:rPr>
                <w:rFonts w:ascii="宋体" w:hAnsi="宋体" w:hint="eastAsia"/>
                <w:b/>
                <w:szCs w:val="21"/>
              </w:rPr>
              <w:t>授课时间：</w:t>
            </w:r>
            <w:r>
              <w:rPr>
                <w:rFonts w:ascii="宋体" w:hAnsi="宋体" w:cs="宋体" w:hint="eastAsia"/>
                <w:szCs w:val="21"/>
              </w:rPr>
              <w:t>3-16 周 星期</w:t>
            </w:r>
            <w:r w:rsidR="002902BE">
              <w:rPr>
                <w:rFonts w:ascii="宋体" w:hAnsi="宋体" w:cs="宋体" w:hint="eastAsia"/>
                <w:szCs w:val="21"/>
              </w:rPr>
              <w:t>二</w:t>
            </w:r>
            <w:r>
              <w:rPr>
                <w:rFonts w:ascii="宋体" w:hAnsi="宋体" w:cs="宋体" w:hint="eastAsia"/>
                <w:szCs w:val="21"/>
              </w:rPr>
              <w:t xml:space="preserve"> 9-10 节</w:t>
            </w:r>
          </w:p>
        </w:tc>
        <w:tc>
          <w:tcPr>
            <w:tcW w:w="4848" w:type="dxa"/>
            <w:tcBorders>
              <w:top w:val="single" w:sz="4" w:space="0" w:color="auto"/>
              <w:left w:val="single" w:sz="4" w:space="0" w:color="auto"/>
              <w:bottom w:val="single" w:sz="4" w:space="0" w:color="auto"/>
              <w:right w:val="single" w:sz="4" w:space="0" w:color="auto"/>
            </w:tcBorders>
            <w:hideMark/>
          </w:tcPr>
          <w:p w14:paraId="0689F0A9" w14:textId="77777777" w:rsidR="00F6609E" w:rsidRDefault="00F6609E" w:rsidP="000B703F">
            <w:pPr>
              <w:tabs>
                <w:tab w:val="left" w:pos="1440"/>
              </w:tabs>
              <w:outlineLvl w:val="0"/>
              <w:rPr>
                <w:rFonts w:ascii="宋体" w:hAnsi="宋体"/>
                <w:szCs w:val="21"/>
              </w:rPr>
            </w:pPr>
            <w:r>
              <w:rPr>
                <w:rFonts w:ascii="宋体" w:hAnsi="宋体" w:hint="eastAsia"/>
                <w:b/>
                <w:szCs w:val="21"/>
              </w:rPr>
              <w:t>授课地点：</w:t>
            </w:r>
            <w:r>
              <w:rPr>
                <w:rFonts w:ascii="宋体" w:hAnsi="宋体" w:cs="宋体" w:hint="eastAsia"/>
                <w:szCs w:val="21"/>
              </w:rPr>
              <w:t>6E-105</w:t>
            </w:r>
          </w:p>
        </w:tc>
      </w:tr>
      <w:tr w:rsidR="00F6609E" w14:paraId="4565A451" w14:textId="77777777" w:rsidTr="000B703F">
        <w:trPr>
          <w:jc w:val="center"/>
        </w:trPr>
        <w:tc>
          <w:tcPr>
            <w:tcW w:w="9401" w:type="dxa"/>
            <w:gridSpan w:val="2"/>
            <w:tcBorders>
              <w:top w:val="single" w:sz="4" w:space="0" w:color="auto"/>
              <w:left w:val="single" w:sz="4" w:space="0" w:color="auto"/>
              <w:bottom w:val="single" w:sz="4" w:space="0" w:color="auto"/>
              <w:right w:val="single" w:sz="4" w:space="0" w:color="auto"/>
            </w:tcBorders>
            <w:hideMark/>
          </w:tcPr>
          <w:p w14:paraId="2850F8CD" w14:textId="77777777" w:rsidR="00F6609E" w:rsidRDefault="00F6609E" w:rsidP="000B703F">
            <w:pPr>
              <w:tabs>
                <w:tab w:val="left" w:pos="1440"/>
              </w:tabs>
              <w:outlineLvl w:val="0"/>
              <w:rPr>
                <w:rFonts w:ascii="宋体" w:hAnsi="宋体"/>
                <w:b/>
                <w:szCs w:val="21"/>
              </w:rPr>
            </w:pPr>
            <w:r>
              <w:rPr>
                <w:rFonts w:ascii="宋体" w:hAnsi="宋体" w:hint="eastAsia"/>
                <w:b/>
                <w:szCs w:val="21"/>
              </w:rPr>
              <w:t>授课对象：</w:t>
            </w:r>
            <w:r>
              <w:rPr>
                <w:rFonts w:ascii="宋体" w:hAnsi="宋体" w:cs="宋体" w:hint="eastAsia"/>
                <w:bCs/>
                <w:kern w:val="0"/>
                <w:szCs w:val="21"/>
                <w:lang w:val="zh-CN"/>
              </w:rPr>
              <w:t>所有专业和班级</w:t>
            </w:r>
          </w:p>
        </w:tc>
      </w:tr>
      <w:tr w:rsidR="00F6609E" w14:paraId="0D133E70" w14:textId="77777777" w:rsidTr="000B703F">
        <w:trPr>
          <w:jc w:val="center"/>
        </w:trPr>
        <w:tc>
          <w:tcPr>
            <w:tcW w:w="9401" w:type="dxa"/>
            <w:gridSpan w:val="2"/>
            <w:tcBorders>
              <w:top w:val="single" w:sz="4" w:space="0" w:color="auto"/>
              <w:left w:val="single" w:sz="4" w:space="0" w:color="auto"/>
              <w:bottom w:val="single" w:sz="4" w:space="0" w:color="auto"/>
              <w:right w:val="single" w:sz="4" w:space="0" w:color="auto"/>
            </w:tcBorders>
            <w:hideMark/>
          </w:tcPr>
          <w:p w14:paraId="675D9B14" w14:textId="77777777" w:rsidR="00F6609E" w:rsidRDefault="00F6609E" w:rsidP="000B703F">
            <w:pPr>
              <w:tabs>
                <w:tab w:val="left" w:pos="1440"/>
              </w:tabs>
              <w:outlineLvl w:val="0"/>
              <w:rPr>
                <w:rFonts w:ascii="宋体" w:hAnsi="宋体"/>
                <w:szCs w:val="21"/>
              </w:rPr>
            </w:pPr>
            <w:r>
              <w:rPr>
                <w:rFonts w:ascii="宋体" w:hAnsi="宋体" w:hint="eastAsia"/>
                <w:b/>
                <w:szCs w:val="21"/>
              </w:rPr>
              <w:t>开课院（系）：</w:t>
            </w:r>
            <w:r>
              <w:rPr>
                <w:rFonts w:ascii="宋体" w:hAnsi="宋体" w:hint="eastAsia"/>
                <w:szCs w:val="21"/>
              </w:rPr>
              <w:t xml:space="preserve"> 教育学院（师范学院）</w:t>
            </w:r>
          </w:p>
        </w:tc>
      </w:tr>
      <w:tr w:rsidR="00F6609E" w14:paraId="37F8788D" w14:textId="77777777" w:rsidTr="000B703F">
        <w:trPr>
          <w:jc w:val="center"/>
        </w:trPr>
        <w:tc>
          <w:tcPr>
            <w:tcW w:w="4553" w:type="dxa"/>
            <w:tcBorders>
              <w:top w:val="single" w:sz="4" w:space="0" w:color="auto"/>
              <w:left w:val="single" w:sz="4" w:space="0" w:color="auto"/>
              <w:bottom w:val="single" w:sz="4" w:space="0" w:color="auto"/>
              <w:right w:val="single" w:sz="4" w:space="0" w:color="auto"/>
            </w:tcBorders>
            <w:hideMark/>
          </w:tcPr>
          <w:p w14:paraId="364EFEF1" w14:textId="77777777" w:rsidR="00F6609E" w:rsidRDefault="00F6609E" w:rsidP="000B703F">
            <w:pPr>
              <w:tabs>
                <w:tab w:val="left" w:pos="1440"/>
              </w:tabs>
              <w:outlineLvl w:val="0"/>
              <w:rPr>
                <w:rFonts w:ascii="宋体" w:hAnsi="宋体"/>
                <w:szCs w:val="21"/>
              </w:rPr>
            </w:pPr>
            <w:r>
              <w:rPr>
                <w:rFonts w:ascii="宋体" w:hAnsi="宋体" w:hint="eastAsia"/>
                <w:b/>
                <w:szCs w:val="21"/>
              </w:rPr>
              <w:t>任课（/助课）教师姓名/职称：</w:t>
            </w:r>
            <w:r>
              <w:rPr>
                <w:rFonts w:ascii="宋体" w:hAnsi="宋体" w:hint="eastAsia"/>
                <w:szCs w:val="21"/>
              </w:rPr>
              <w:t xml:space="preserve"> 梁宝忠/副教授</w:t>
            </w:r>
          </w:p>
        </w:tc>
        <w:tc>
          <w:tcPr>
            <w:tcW w:w="4848" w:type="dxa"/>
            <w:tcBorders>
              <w:top w:val="single" w:sz="4" w:space="0" w:color="auto"/>
              <w:left w:val="single" w:sz="4" w:space="0" w:color="auto"/>
              <w:bottom w:val="single" w:sz="4" w:space="0" w:color="auto"/>
              <w:right w:val="single" w:sz="4" w:space="0" w:color="auto"/>
            </w:tcBorders>
            <w:hideMark/>
          </w:tcPr>
          <w:p w14:paraId="0F973C7E" w14:textId="77777777" w:rsidR="00F6609E" w:rsidRDefault="00F6609E" w:rsidP="000B703F">
            <w:pPr>
              <w:tabs>
                <w:tab w:val="left" w:pos="1440"/>
              </w:tabs>
              <w:outlineLvl w:val="0"/>
              <w:rPr>
                <w:rFonts w:ascii="宋体" w:hAnsi="宋体"/>
                <w:szCs w:val="21"/>
              </w:rPr>
            </w:pPr>
            <w:r>
              <w:rPr>
                <w:rFonts w:ascii="宋体" w:hAnsi="宋体" w:hint="eastAsia"/>
                <w:b/>
                <w:szCs w:val="21"/>
              </w:rPr>
              <w:t>编写人姓名/职称：</w:t>
            </w:r>
            <w:r>
              <w:rPr>
                <w:rFonts w:ascii="宋体" w:hAnsi="宋体" w:hint="eastAsia"/>
                <w:szCs w:val="21"/>
              </w:rPr>
              <w:t>梁宝忠/副教授</w:t>
            </w:r>
          </w:p>
        </w:tc>
      </w:tr>
      <w:tr w:rsidR="00F6609E" w14:paraId="6DEFCC1E" w14:textId="77777777" w:rsidTr="000B703F">
        <w:trPr>
          <w:jc w:val="center"/>
        </w:trPr>
        <w:tc>
          <w:tcPr>
            <w:tcW w:w="9401" w:type="dxa"/>
            <w:gridSpan w:val="2"/>
            <w:tcBorders>
              <w:top w:val="single" w:sz="4" w:space="0" w:color="auto"/>
              <w:left w:val="single" w:sz="4" w:space="0" w:color="auto"/>
              <w:bottom w:val="single" w:sz="4" w:space="0" w:color="auto"/>
              <w:right w:val="single" w:sz="4" w:space="0" w:color="auto"/>
            </w:tcBorders>
            <w:hideMark/>
          </w:tcPr>
          <w:p w14:paraId="52359DB3" w14:textId="77777777" w:rsidR="00F6609E" w:rsidRDefault="00F6609E" w:rsidP="000B703F">
            <w:pPr>
              <w:tabs>
                <w:tab w:val="left" w:pos="1440"/>
              </w:tabs>
              <w:outlineLvl w:val="0"/>
              <w:rPr>
                <w:rFonts w:ascii="宋体" w:hAnsi="宋体"/>
                <w:b/>
                <w:szCs w:val="21"/>
              </w:rPr>
            </w:pPr>
            <w:r>
              <w:rPr>
                <w:rFonts w:ascii="宋体" w:hAnsi="宋体" w:hint="eastAsia"/>
                <w:b/>
                <w:szCs w:val="21"/>
              </w:rPr>
              <w:t>使用教材：</w:t>
            </w:r>
            <w:r w:rsidR="008A6516" w:rsidRPr="008A6516">
              <w:rPr>
                <w:rFonts w:ascii="宋体" w:hAnsi="宋体" w:hint="eastAsia"/>
                <w:szCs w:val="21"/>
              </w:rPr>
              <w:t>《艺术导论》（普通高等教育“十一五”公共艺术限定性选修课程规划教材)  黎荔 李建群 编著　西安交通大学出版社2008年9月第一版</w:t>
            </w:r>
            <w:r w:rsidRPr="008A6516">
              <w:rPr>
                <w:rFonts w:ascii="宋体" w:hAnsi="宋体" w:hint="eastAsia"/>
                <w:szCs w:val="21"/>
              </w:rPr>
              <w:t>．</w:t>
            </w:r>
          </w:p>
        </w:tc>
      </w:tr>
      <w:tr w:rsidR="00F6609E" w14:paraId="2AAA4AF2" w14:textId="77777777" w:rsidTr="000B703F">
        <w:trPr>
          <w:trHeight w:val="1320"/>
          <w:jc w:val="center"/>
        </w:trPr>
        <w:tc>
          <w:tcPr>
            <w:tcW w:w="9401" w:type="dxa"/>
            <w:gridSpan w:val="2"/>
            <w:tcBorders>
              <w:top w:val="single" w:sz="4" w:space="0" w:color="auto"/>
              <w:left w:val="single" w:sz="4" w:space="0" w:color="auto"/>
              <w:bottom w:val="single" w:sz="4" w:space="0" w:color="auto"/>
              <w:right w:val="single" w:sz="4" w:space="0" w:color="auto"/>
            </w:tcBorders>
            <w:hideMark/>
          </w:tcPr>
          <w:p w14:paraId="237690EA" w14:textId="77777777" w:rsidR="00F6609E" w:rsidRDefault="00F6609E" w:rsidP="000B703F">
            <w:pPr>
              <w:rPr>
                <w:rFonts w:ascii="宋体" w:eastAsia="宋体" w:hAnsi="宋体" w:cs="Times New Roman"/>
                <w:b/>
                <w:szCs w:val="21"/>
              </w:rPr>
            </w:pPr>
            <w:r>
              <w:rPr>
                <w:rFonts w:ascii="宋体" w:hAnsi="宋体" w:hint="eastAsia"/>
                <w:b/>
                <w:szCs w:val="21"/>
              </w:rPr>
              <w:t>教学参考资料：</w:t>
            </w:r>
          </w:p>
          <w:p w14:paraId="16A217C9" w14:textId="77777777" w:rsidR="008A6516" w:rsidRPr="002902BE" w:rsidRDefault="00F6609E" w:rsidP="00805D71">
            <w:pPr>
              <w:ind w:firstLineChars="100" w:firstLine="227"/>
              <w:rPr>
                <w:rFonts w:asciiTheme="minorEastAsia" w:hAnsiTheme="minorEastAsia"/>
                <w:szCs w:val="21"/>
              </w:rPr>
            </w:pPr>
            <w:r>
              <w:rPr>
                <w:rFonts w:ascii="宋体" w:hAnsi="宋体" w:hint="eastAsia"/>
                <w:b/>
                <w:szCs w:val="21"/>
              </w:rPr>
              <w:t xml:space="preserve">  </w:t>
            </w:r>
            <w:r w:rsidRPr="002902BE">
              <w:rPr>
                <w:rFonts w:asciiTheme="minorEastAsia" w:hAnsiTheme="minorEastAsia" w:hint="eastAsia"/>
                <w:szCs w:val="21"/>
              </w:rPr>
              <w:t>1）</w:t>
            </w:r>
            <w:r w:rsidR="008A6516" w:rsidRPr="002902BE">
              <w:rPr>
                <w:rFonts w:asciiTheme="minorEastAsia" w:hAnsiTheme="minorEastAsia" w:hint="eastAsia"/>
                <w:szCs w:val="21"/>
              </w:rPr>
              <w:t>《艺术概论》 (高等艺术教育“九五”部级教材)  中国艺术教育大系 主编</w:t>
            </w:r>
            <w:r w:rsidR="008A6516" w:rsidRPr="002902BE">
              <w:rPr>
                <w:rFonts w:asciiTheme="minorEastAsia" w:hAnsiTheme="minorEastAsia"/>
                <w:szCs w:val="21"/>
              </w:rPr>
              <w:t>:</w:t>
            </w:r>
            <w:hyperlink r:id="rId7" w:history="1">
              <w:r w:rsidR="008A6516" w:rsidRPr="002902BE">
                <w:rPr>
                  <w:rStyle w:val="a7"/>
                  <w:rFonts w:asciiTheme="minorEastAsia" w:hAnsiTheme="minorEastAsia" w:hint="eastAsia"/>
                  <w:szCs w:val="21"/>
                </w:rPr>
                <w:t>王宏建</w:t>
              </w:r>
            </w:hyperlink>
            <w:r w:rsidR="008A6516" w:rsidRPr="002902BE">
              <w:rPr>
                <w:rFonts w:asciiTheme="minorEastAsia" w:hAnsiTheme="minorEastAsia" w:hint="eastAsia"/>
                <w:szCs w:val="21"/>
              </w:rPr>
              <w:t xml:space="preserve"> 文化艺术</w:t>
            </w:r>
            <w:r w:rsidR="008A6516" w:rsidRPr="002902BE">
              <w:rPr>
                <w:rFonts w:asciiTheme="minorEastAsia" w:hAnsiTheme="minorEastAsia"/>
                <w:szCs w:val="21"/>
              </w:rPr>
              <w:t>出版社</w:t>
            </w:r>
            <w:r w:rsidR="008A6516" w:rsidRPr="002902BE">
              <w:rPr>
                <w:rFonts w:asciiTheme="minorEastAsia" w:hAnsiTheme="minorEastAsia" w:hint="eastAsia"/>
                <w:szCs w:val="21"/>
              </w:rPr>
              <w:t xml:space="preserve"> </w:t>
            </w:r>
            <w:r w:rsidR="008A6516" w:rsidRPr="002902BE">
              <w:rPr>
                <w:rFonts w:asciiTheme="minorEastAsia" w:hAnsiTheme="minorEastAsia"/>
                <w:szCs w:val="21"/>
              </w:rPr>
              <w:t>200</w:t>
            </w:r>
            <w:r w:rsidR="008A6516" w:rsidRPr="002902BE">
              <w:rPr>
                <w:rFonts w:asciiTheme="minorEastAsia" w:hAnsiTheme="minorEastAsia" w:hint="eastAsia"/>
                <w:szCs w:val="21"/>
              </w:rPr>
              <w:t>0</w:t>
            </w:r>
            <w:r w:rsidR="008A6516" w:rsidRPr="002902BE">
              <w:rPr>
                <w:rFonts w:asciiTheme="minorEastAsia" w:hAnsiTheme="minorEastAsia"/>
                <w:szCs w:val="21"/>
              </w:rPr>
              <w:t>年01月</w:t>
            </w:r>
            <w:r w:rsidR="008A6516" w:rsidRPr="002902BE">
              <w:rPr>
                <w:rFonts w:asciiTheme="minorEastAsia" w:hAnsiTheme="minorEastAsia" w:hint="eastAsia"/>
                <w:szCs w:val="21"/>
              </w:rPr>
              <w:t>第一版；</w:t>
            </w:r>
          </w:p>
          <w:p w14:paraId="63772507" w14:textId="77777777" w:rsidR="008A6516" w:rsidRPr="002902BE" w:rsidRDefault="008A6516" w:rsidP="00E03F09">
            <w:pPr>
              <w:ind w:firstLineChars="200" w:firstLine="420"/>
              <w:rPr>
                <w:rFonts w:asciiTheme="minorEastAsia" w:hAnsiTheme="minorEastAsia"/>
                <w:szCs w:val="21"/>
              </w:rPr>
            </w:pPr>
            <w:r w:rsidRPr="002902BE">
              <w:rPr>
                <w:rFonts w:asciiTheme="minorEastAsia" w:hAnsiTheme="minorEastAsia" w:hint="eastAsia"/>
                <w:szCs w:val="21"/>
              </w:rPr>
              <w:t>2)《艺术导论》（附辅学光盘）(普通高等学校公共艺术课程系列教材)  邹跃进　编著　高等教育出版社 2008年1月北京第三版；</w:t>
            </w:r>
          </w:p>
          <w:p w14:paraId="6CD4616C" w14:textId="77777777" w:rsidR="00F6609E" w:rsidRDefault="008A6516" w:rsidP="00E03F09">
            <w:pPr>
              <w:tabs>
                <w:tab w:val="left" w:pos="1440"/>
              </w:tabs>
              <w:ind w:firstLineChars="200" w:firstLine="420"/>
              <w:outlineLvl w:val="0"/>
              <w:rPr>
                <w:rFonts w:ascii="宋体" w:hAnsi="宋体"/>
                <w:b/>
                <w:szCs w:val="21"/>
              </w:rPr>
            </w:pPr>
            <w:r w:rsidRPr="002902BE">
              <w:rPr>
                <w:rFonts w:asciiTheme="minorEastAsia" w:hAnsiTheme="minorEastAsia" w:hint="eastAsia"/>
                <w:szCs w:val="21"/>
              </w:rPr>
              <w:t xml:space="preserve">3)《艺术导论》 (普通高等学校公共艺术课程系列教材)  </w:t>
            </w:r>
            <w:r w:rsidR="00790F00">
              <w:fldChar w:fldCharType="begin"/>
            </w:r>
            <w:r w:rsidR="00790F00">
              <w:instrText xml:space="preserve"> HYPERLINK "http://search.kongfz.com/book.jsp?query=%E6%9D%8E%E6%99%93%E5%B3%B0&amp;type=2" \t "_blank" </w:instrText>
            </w:r>
            <w:r w:rsidR="00790F00">
              <w:fldChar w:fldCharType="separate"/>
            </w:r>
            <w:r w:rsidRPr="002902BE">
              <w:rPr>
                <w:rStyle w:val="a7"/>
                <w:rFonts w:asciiTheme="minorEastAsia" w:hAnsiTheme="minorEastAsia"/>
                <w:szCs w:val="21"/>
              </w:rPr>
              <w:t>李晓峰</w:t>
            </w:r>
            <w:r w:rsidR="00790F00">
              <w:rPr>
                <w:rStyle w:val="a7"/>
                <w:rFonts w:asciiTheme="minorEastAsia" w:hAnsiTheme="minorEastAsia"/>
                <w:szCs w:val="21"/>
              </w:rPr>
              <w:fldChar w:fldCharType="end"/>
            </w:r>
            <w:r w:rsidRPr="002902BE">
              <w:rPr>
                <w:rFonts w:asciiTheme="minorEastAsia" w:hAnsiTheme="minorEastAsia" w:hint="eastAsia"/>
                <w:szCs w:val="21"/>
              </w:rPr>
              <w:t xml:space="preserve">　编著　</w:t>
            </w:r>
            <w:r w:rsidRPr="002902BE">
              <w:rPr>
                <w:rFonts w:asciiTheme="minorEastAsia" w:hAnsiTheme="minorEastAsia"/>
                <w:szCs w:val="21"/>
              </w:rPr>
              <w:t>上海人民美术出版社</w:t>
            </w:r>
            <w:r w:rsidRPr="002902BE">
              <w:rPr>
                <w:rFonts w:asciiTheme="minorEastAsia" w:hAnsiTheme="minorEastAsia" w:hint="eastAsia"/>
                <w:szCs w:val="21"/>
              </w:rPr>
              <w:t xml:space="preserve"> 2007年6月</w:t>
            </w:r>
            <w:r w:rsidRPr="002902BE">
              <w:rPr>
                <w:rFonts w:asciiTheme="minorEastAsia" w:hAnsiTheme="minorEastAsia"/>
                <w:szCs w:val="21"/>
              </w:rPr>
              <w:t>上海</w:t>
            </w:r>
            <w:r w:rsidRPr="002902BE">
              <w:rPr>
                <w:rFonts w:asciiTheme="minorEastAsia" w:hAnsiTheme="minorEastAsia" w:hint="eastAsia"/>
                <w:szCs w:val="21"/>
              </w:rPr>
              <w:t>第一版</w:t>
            </w:r>
            <w:r w:rsidR="00F6609E" w:rsidRPr="002902BE">
              <w:rPr>
                <w:rFonts w:asciiTheme="minorEastAsia" w:hAnsiTheme="minorEastAsia" w:hint="eastAsia"/>
                <w:szCs w:val="21"/>
              </w:rPr>
              <w:t>．</w:t>
            </w:r>
          </w:p>
        </w:tc>
      </w:tr>
      <w:tr w:rsidR="00F6609E" w14:paraId="324F7BB0" w14:textId="77777777" w:rsidTr="000B703F">
        <w:trPr>
          <w:trHeight w:val="292"/>
          <w:jc w:val="center"/>
        </w:trPr>
        <w:tc>
          <w:tcPr>
            <w:tcW w:w="9401" w:type="dxa"/>
            <w:gridSpan w:val="2"/>
            <w:tcBorders>
              <w:top w:val="single" w:sz="4" w:space="0" w:color="auto"/>
              <w:left w:val="single" w:sz="4" w:space="0" w:color="auto"/>
              <w:bottom w:val="single" w:sz="4" w:space="0" w:color="auto"/>
              <w:right w:val="single" w:sz="4" w:space="0" w:color="auto"/>
            </w:tcBorders>
            <w:hideMark/>
          </w:tcPr>
          <w:p w14:paraId="6209F02B" w14:textId="77777777" w:rsidR="00F6609E" w:rsidRDefault="00F6609E" w:rsidP="000B703F">
            <w:pPr>
              <w:tabs>
                <w:tab w:val="left" w:pos="1440"/>
              </w:tabs>
              <w:outlineLvl w:val="0"/>
              <w:rPr>
                <w:rFonts w:ascii="宋体" w:hAnsi="宋体"/>
                <w:b/>
                <w:szCs w:val="21"/>
              </w:rPr>
            </w:pPr>
            <w:r>
              <w:rPr>
                <w:rFonts w:hint="eastAsia"/>
                <w:b/>
                <w:bCs/>
              </w:rPr>
              <w:t>课程期末考核方式：</w:t>
            </w:r>
            <w:r>
              <w:rPr>
                <w:rFonts w:ascii="宋体" w:hAnsi="宋体" w:hint="eastAsia"/>
                <w:szCs w:val="21"/>
              </w:rPr>
              <w:t>开卷</w:t>
            </w:r>
            <w:r>
              <w:rPr>
                <w:rFonts w:ascii="宋体" w:hAnsi="宋体" w:hint="eastAsia"/>
                <w:b/>
                <w:szCs w:val="21"/>
              </w:rPr>
              <w:t>（√ ）</w:t>
            </w:r>
            <w:r>
              <w:rPr>
                <w:rFonts w:ascii="宋体" w:hAnsi="宋体" w:hint="eastAsia"/>
                <w:szCs w:val="21"/>
              </w:rPr>
              <w:t xml:space="preserve">     闭卷</w:t>
            </w:r>
            <w:r>
              <w:rPr>
                <w:rFonts w:ascii="宋体" w:hAnsi="宋体" w:hint="eastAsia"/>
                <w:b/>
                <w:szCs w:val="21"/>
              </w:rPr>
              <w:t xml:space="preserve">（ ）   </w:t>
            </w:r>
            <w:r>
              <w:rPr>
                <w:rFonts w:ascii="宋体" w:hAnsi="宋体" w:hint="eastAsia"/>
                <w:szCs w:val="21"/>
              </w:rPr>
              <w:t>课程论文</w:t>
            </w:r>
            <w:r>
              <w:rPr>
                <w:rFonts w:ascii="宋体" w:hAnsi="宋体" w:hint="eastAsia"/>
                <w:b/>
                <w:szCs w:val="21"/>
              </w:rPr>
              <w:t xml:space="preserve">（ ※）    </w:t>
            </w:r>
            <w:r>
              <w:rPr>
                <w:rFonts w:ascii="宋体" w:hAnsi="宋体" w:hint="eastAsia"/>
                <w:szCs w:val="21"/>
              </w:rPr>
              <w:t>实操</w:t>
            </w:r>
            <w:r>
              <w:rPr>
                <w:rFonts w:ascii="宋体" w:hAnsi="宋体" w:hint="eastAsia"/>
                <w:b/>
                <w:szCs w:val="21"/>
              </w:rPr>
              <w:t>（ ）</w:t>
            </w:r>
          </w:p>
        </w:tc>
      </w:tr>
      <w:tr w:rsidR="00F6609E" w14:paraId="3E55C583" w14:textId="77777777" w:rsidTr="000B703F">
        <w:trPr>
          <w:jc w:val="center"/>
        </w:trPr>
        <w:tc>
          <w:tcPr>
            <w:tcW w:w="4553" w:type="dxa"/>
            <w:tcBorders>
              <w:top w:val="single" w:sz="4" w:space="0" w:color="auto"/>
              <w:left w:val="single" w:sz="4" w:space="0" w:color="auto"/>
              <w:bottom w:val="single" w:sz="4" w:space="0" w:color="auto"/>
              <w:right w:val="single" w:sz="4" w:space="0" w:color="auto"/>
            </w:tcBorders>
            <w:hideMark/>
          </w:tcPr>
          <w:p w14:paraId="2E48CF27" w14:textId="77777777" w:rsidR="00F6609E" w:rsidRDefault="00F6609E" w:rsidP="000B703F">
            <w:pPr>
              <w:tabs>
                <w:tab w:val="left" w:pos="1440"/>
              </w:tabs>
              <w:outlineLvl w:val="0"/>
              <w:rPr>
                <w:rFonts w:ascii="宋体" w:hAnsi="宋体"/>
                <w:szCs w:val="21"/>
              </w:rPr>
            </w:pPr>
            <w:r>
              <w:rPr>
                <w:rFonts w:ascii="宋体" w:hAnsi="宋体" w:hint="eastAsia"/>
                <w:b/>
                <w:szCs w:val="21"/>
              </w:rPr>
              <w:t>联系电话：</w:t>
            </w:r>
            <w:r>
              <w:rPr>
                <w:rFonts w:ascii="宋体" w:hAnsi="宋体" w:hint="eastAsia"/>
                <w:szCs w:val="21"/>
              </w:rPr>
              <w:t>13537187758（短号：687758）</w:t>
            </w:r>
          </w:p>
        </w:tc>
        <w:tc>
          <w:tcPr>
            <w:tcW w:w="4848" w:type="dxa"/>
            <w:tcBorders>
              <w:top w:val="single" w:sz="4" w:space="0" w:color="auto"/>
              <w:left w:val="single" w:sz="4" w:space="0" w:color="auto"/>
              <w:bottom w:val="single" w:sz="4" w:space="0" w:color="auto"/>
              <w:right w:val="single" w:sz="4" w:space="0" w:color="auto"/>
            </w:tcBorders>
            <w:hideMark/>
          </w:tcPr>
          <w:p w14:paraId="3A3FD832" w14:textId="77777777" w:rsidR="00F6609E" w:rsidRDefault="00F6609E" w:rsidP="000B703F">
            <w:pPr>
              <w:tabs>
                <w:tab w:val="left" w:pos="1440"/>
              </w:tabs>
              <w:outlineLvl w:val="0"/>
              <w:rPr>
                <w:rFonts w:ascii="宋体" w:hAnsi="宋体"/>
                <w:szCs w:val="21"/>
              </w:rPr>
            </w:pPr>
            <w:r>
              <w:rPr>
                <w:rFonts w:ascii="宋体" w:hAnsi="宋体" w:hint="eastAsia"/>
                <w:b/>
                <w:szCs w:val="21"/>
              </w:rPr>
              <w:t xml:space="preserve">Email: </w:t>
            </w:r>
            <w:r>
              <w:rPr>
                <w:rFonts w:ascii="宋体" w:hAnsi="宋体" w:hint="eastAsia"/>
                <w:szCs w:val="21"/>
              </w:rPr>
              <w:t>bobscarf@126.com</w:t>
            </w:r>
          </w:p>
        </w:tc>
      </w:tr>
      <w:tr w:rsidR="00F6609E" w14:paraId="0902B1F8" w14:textId="77777777" w:rsidTr="000B703F">
        <w:trPr>
          <w:jc w:val="center"/>
        </w:trPr>
        <w:tc>
          <w:tcPr>
            <w:tcW w:w="9401" w:type="dxa"/>
            <w:gridSpan w:val="2"/>
            <w:tcBorders>
              <w:top w:val="single" w:sz="4" w:space="0" w:color="auto"/>
              <w:left w:val="single" w:sz="4" w:space="0" w:color="auto"/>
              <w:bottom w:val="single" w:sz="4" w:space="0" w:color="auto"/>
              <w:right w:val="single" w:sz="4" w:space="0" w:color="auto"/>
            </w:tcBorders>
            <w:hideMark/>
          </w:tcPr>
          <w:p w14:paraId="7B871A23" w14:textId="77777777" w:rsidR="00F6609E" w:rsidRDefault="00F6609E" w:rsidP="000B703F">
            <w:pPr>
              <w:tabs>
                <w:tab w:val="left" w:pos="1440"/>
              </w:tabs>
              <w:outlineLvl w:val="0"/>
              <w:rPr>
                <w:rFonts w:ascii="宋体" w:hAnsi="宋体"/>
                <w:szCs w:val="21"/>
              </w:rPr>
            </w:pPr>
            <w:r>
              <w:rPr>
                <w:rFonts w:ascii="宋体" w:hAnsi="宋体" w:hint="eastAsia"/>
                <w:b/>
                <w:szCs w:val="21"/>
              </w:rPr>
              <w:t>答疑时间、地点与方式：</w:t>
            </w:r>
            <w:r>
              <w:rPr>
                <w:rFonts w:ascii="宋体" w:hAnsi="宋体" w:cs="宋体" w:hint="eastAsia"/>
                <w:szCs w:val="21"/>
              </w:rPr>
              <w:t>3-16 周 星期</w:t>
            </w:r>
            <w:r w:rsidR="00A963BF">
              <w:rPr>
                <w:rFonts w:ascii="宋体" w:hAnsi="宋体" w:cs="宋体" w:hint="eastAsia"/>
                <w:szCs w:val="21"/>
              </w:rPr>
              <w:t>二</w:t>
            </w:r>
            <w:r>
              <w:rPr>
                <w:rFonts w:ascii="宋体" w:hAnsi="宋体" w:cs="宋体" w:hint="eastAsia"/>
                <w:szCs w:val="21"/>
              </w:rPr>
              <w:t xml:space="preserve"> </w:t>
            </w:r>
            <w:r w:rsidR="002902BE">
              <w:rPr>
                <w:rFonts w:ascii="宋体" w:hAnsi="宋体" w:cs="宋体" w:hint="eastAsia"/>
                <w:szCs w:val="21"/>
              </w:rPr>
              <w:t>3</w:t>
            </w:r>
            <w:r>
              <w:rPr>
                <w:rFonts w:ascii="宋体" w:hAnsi="宋体" w:cs="宋体" w:hint="eastAsia"/>
                <w:szCs w:val="21"/>
              </w:rPr>
              <w:t>-</w:t>
            </w:r>
            <w:r w:rsidR="002902BE">
              <w:rPr>
                <w:rFonts w:ascii="宋体" w:hAnsi="宋体" w:cs="宋体" w:hint="eastAsia"/>
                <w:szCs w:val="21"/>
              </w:rPr>
              <w:t>4</w:t>
            </w:r>
            <w:r>
              <w:rPr>
                <w:rFonts w:ascii="宋体" w:hAnsi="宋体" w:cs="宋体" w:hint="eastAsia"/>
                <w:szCs w:val="21"/>
              </w:rPr>
              <w:t>节 音乐教研室教师办公室</w:t>
            </w:r>
          </w:p>
        </w:tc>
      </w:tr>
      <w:tr w:rsidR="00F6609E" w14:paraId="03C09EBB" w14:textId="77777777" w:rsidTr="000B703F">
        <w:trPr>
          <w:jc w:val="center"/>
        </w:trPr>
        <w:tc>
          <w:tcPr>
            <w:tcW w:w="9401" w:type="dxa"/>
            <w:gridSpan w:val="2"/>
            <w:tcBorders>
              <w:top w:val="single" w:sz="4" w:space="0" w:color="auto"/>
              <w:left w:val="single" w:sz="4" w:space="0" w:color="auto"/>
              <w:bottom w:val="single" w:sz="4" w:space="0" w:color="auto"/>
              <w:right w:val="single" w:sz="4" w:space="0" w:color="auto"/>
            </w:tcBorders>
            <w:hideMark/>
          </w:tcPr>
          <w:p w14:paraId="4772374F" w14:textId="77777777" w:rsidR="00F6609E" w:rsidRDefault="00F6609E" w:rsidP="000B703F">
            <w:pPr>
              <w:tabs>
                <w:tab w:val="left" w:pos="1440"/>
              </w:tabs>
              <w:outlineLvl w:val="0"/>
              <w:rPr>
                <w:rFonts w:ascii="宋体" w:hAnsi="宋体"/>
                <w:b/>
                <w:szCs w:val="21"/>
              </w:rPr>
            </w:pPr>
            <w:r>
              <w:rPr>
                <w:rFonts w:ascii="宋体" w:hAnsi="宋体" w:hint="eastAsia"/>
                <w:b/>
                <w:szCs w:val="21"/>
              </w:rPr>
              <w:t>编写时间：</w:t>
            </w:r>
            <w:r>
              <w:rPr>
                <w:rFonts w:ascii="宋体" w:hAnsi="宋体" w:hint="eastAsia"/>
                <w:szCs w:val="21"/>
              </w:rPr>
              <w:t>2016年10月16日</w:t>
            </w:r>
          </w:p>
        </w:tc>
      </w:tr>
    </w:tbl>
    <w:p w14:paraId="0F9614EC" w14:textId="77777777" w:rsidR="00F6609E" w:rsidRDefault="00F6609E" w:rsidP="00F6609E">
      <w:pPr>
        <w:tabs>
          <w:tab w:val="left" w:pos="1440"/>
        </w:tabs>
        <w:spacing w:line="360" w:lineRule="exact"/>
        <w:outlineLvl w:val="0"/>
        <w:rPr>
          <w:rFonts w:ascii="宋体" w:eastAsia="宋体" w:hAnsi="宋体" w:cs="Times New Roman"/>
          <w:b/>
          <w:sz w:val="24"/>
          <w:szCs w:val="24"/>
        </w:rPr>
      </w:pPr>
    </w:p>
    <w:p w14:paraId="0BAD62ED" w14:textId="77777777" w:rsidR="00F6609E" w:rsidRDefault="00F6609E" w:rsidP="00F6609E">
      <w:pPr>
        <w:tabs>
          <w:tab w:val="left" w:pos="1440"/>
        </w:tabs>
        <w:spacing w:line="360" w:lineRule="exact"/>
        <w:outlineLvl w:val="0"/>
        <w:rPr>
          <w:rFonts w:ascii="宋体" w:hAnsi="宋体"/>
          <w:b/>
          <w:sz w:val="24"/>
        </w:rPr>
      </w:pPr>
      <w:r>
        <w:rPr>
          <w:rFonts w:ascii="宋体" w:hAnsi="宋体" w:hint="eastAsia"/>
          <w:b/>
          <w:sz w:val="24"/>
        </w:rPr>
        <w:t>二、课程简介</w:t>
      </w:r>
    </w:p>
    <w:p w14:paraId="15B8D2A0" w14:textId="77777777" w:rsidR="00F6609E" w:rsidRPr="000C1EE3" w:rsidRDefault="00F6609E" w:rsidP="00F6609E">
      <w:pPr>
        <w:tabs>
          <w:tab w:val="left" w:pos="1440"/>
        </w:tabs>
        <w:spacing w:line="360" w:lineRule="exact"/>
        <w:outlineLvl w:val="0"/>
        <w:rPr>
          <w:rFonts w:ascii="宋体" w:hAnsi="宋体"/>
          <w:b/>
          <w:szCs w:val="21"/>
        </w:rPr>
      </w:pPr>
      <w:r>
        <w:rPr>
          <w:rFonts w:ascii="宋体" w:hAnsi="宋体" w:hint="eastAsia"/>
          <w:sz w:val="24"/>
        </w:rPr>
        <w:t xml:space="preserve">    </w:t>
      </w:r>
      <w:r w:rsidR="008A6516" w:rsidRPr="000C1EE3">
        <w:rPr>
          <w:rFonts w:ascii="宋体" w:hAnsi="宋体" w:hint="eastAsia"/>
          <w:szCs w:val="21"/>
        </w:rPr>
        <w:t>本课程属于普通高校所有专业本科生的公共选修课，开设本科程是为了使学生能掌握马克思主义关于艺术的基本原理和基本知识，并能运用其立场、观点和方法去分析和鉴赏各种复杂的文艺现象，牢固地树立正确的艺术观和审美观,为学生的全面发展和素质教育提供有效的途径</w:t>
      </w:r>
      <w:r w:rsidRPr="000C1EE3">
        <w:rPr>
          <w:rFonts w:ascii="宋体" w:hAnsi="宋体" w:hint="eastAsia"/>
          <w:szCs w:val="21"/>
        </w:rPr>
        <w:t>。</w:t>
      </w:r>
    </w:p>
    <w:p w14:paraId="6E750443" w14:textId="77777777" w:rsidR="00F6609E" w:rsidRDefault="00F6609E" w:rsidP="00F6609E">
      <w:pPr>
        <w:tabs>
          <w:tab w:val="left" w:pos="1440"/>
        </w:tabs>
        <w:spacing w:line="360" w:lineRule="exact"/>
        <w:outlineLvl w:val="0"/>
        <w:rPr>
          <w:rFonts w:ascii="宋体" w:hAnsi="宋体"/>
          <w:b/>
          <w:sz w:val="24"/>
        </w:rPr>
      </w:pPr>
    </w:p>
    <w:p w14:paraId="1A316AC4" w14:textId="77777777" w:rsidR="00F6609E" w:rsidRDefault="00F6609E" w:rsidP="00F6609E">
      <w:pPr>
        <w:tabs>
          <w:tab w:val="left" w:pos="1440"/>
        </w:tabs>
        <w:spacing w:line="360" w:lineRule="exact"/>
        <w:outlineLvl w:val="0"/>
        <w:rPr>
          <w:rFonts w:ascii="宋体" w:hAnsi="宋体"/>
          <w:sz w:val="24"/>
        </w:rPr>
      </w:pPr>
      <w:r>
        <w:rPr>
          <w:rFonts w:ascii="宋体" w:hAnsi="宋体" w:hint="eastAsia"/>
          <w:b/>
          <w:sz w:val="24"/>
        </w:rPr>
        <w:t>三、课程教学目标（精炼概括3-5条目标，本课程教学目标须与授课对象的专业培养目标有一定的对应关系）</w:t>
      </w:r>
      <w:r>
        <w:rPr>
          <w:rFonts w:ascii="宋体" w:hAnsi="宋体" w:hint="eastAsia"/>
          <w:sz w:val="24"/>
        </w:rPr>
        <w:t xml:space="preserve">   </w:t>
      </w:r>
    </w:p>
    <w:p w14:paraId="74D98E62" w14:textId="77777777" w:rsidR="00F6609E" w:rsidRPr="000C1EE3" w:rsidRDefault="00F6609E" w:rsidP="00F6609E">
      <w:pPr>
        <w:spacing w:line="360" w:lineRule="exact"/>
        <w:rPr>
          <w:rFonts w:ascii="宋体" w:hAnsi="宋体"/>
          <w:szCs w:val="21"/>
        </w:rPr>
      </w:pPr>
      <w:r w:rsidRPr="000C1EE3">
        <w:rPr>
          <w:rFonts w:ascii="宋体" w:hAnsi="宋体" w:hint="eastAsia"/>
          <w:szCs w:val="21"/>
        </w:rPr>
        <w:t>1、</w:t>
      </w:r>
      <w:r w:rsidR="008A6516" w:rsidRPr="000C1EE3">
        <w:rPr>
          <w:rFonts w:ascii="宋体" w:hAnsi="宋体" w:hint="eastAsia"/>
          <w:szCs w:val="21"/>
        </w:rPr>
        <w:t>使非音乐专业的学生对艺术的本质与特征、艺术的产生与发展和艺术的门类有一定程度的了解和认识</w:t>
      </w:r>
      <w:r w:rsidRPr="000C1EE3">
        <w:rPr>
          <w:rFonts w:ascii="宋体" w:hAnsi="宋体" w:hint="eastAsia"/>
          <w:szCs w:val="21"/>
        </w:rPr>
        <w:t>；</w:t>
      </w:r>
    </w:p>
    <w:p w14:paraId="593833BF" w14:textId="77777777" w:rsidR="00F6609E" w:rsidRPr="000C1EE3" w:rsidRDefault="00F6609E" w:rsidP="00F6609E">
      <w:pPr>
        <w:spacing w:line="360" w:lineRule="exact"/>
        <w:rPr>
          <w:rFonts w:ascii="宋体" w:hAnsi="宋体"/>
          <w:szCs w:val="21"/>
        </w:rPr>
      </w:pPr>
      <w:r w:rsidRPr="000C1EE3">
        <w:rPr>
          <w:rFonts w:ascii="宋体" w:hAnsi="宋体" w:hint="eastAsia"/>
          <w:szCs w:val="21"/>
        </w:rPr>
        <w:t>2、提高大学生艺术修养；</w:t>
      </w:r>
    </w:p>
    <w:p w14:paraId="5C2600D3" w14:textId="77777777" w:rsidR="00F6609E" w:rsidRPr="000C1EE3" w:rsidRDefault="00F6609E" w:rsidP="00F6609E">
      <w:pPr>
        <w:spacing w:line="360" w:lineRule="exact"/>
        <w:rPr>
          <w:rFonts w:ascii="宋体" w:hAnsi="宋体"/>
          <w:szCs w:val="21"/>
        </w:rPr>
      </w:pPr>
      <w:r w:rsidRPr="000C1EE3">
        <w:rPr>
          <w:rFonts w:ascii="宋体" w:hAnsi="宋体" w:hint="eastAsia"/>
          <w:szCs w:val="21"/>
        </w:rPr>
        <w:t>3、为学生的全面发展和素质教育提供有效的途径</w:t>
      </w:r>
      <w:r w:rsidR="00C672F5" w:rsidRPr="00C672F5">
        <w:rPr>
          <w:rFonts w:asciiTheme="minorEastAsia" w:hAnsiTheme="minorEastAsia" w:hint="eastAsia"/>
          <w:szCs w:val="21"/>
        </w:rPr>
        <w:t>。</w:t>
      </w:r>
    </w:p>
    <w:p w14:paraId="38FA81B5" w14:textId="77777777" w:rsidR="00F6609E" w:rsidRDefault="00C04962" w:rsidP="00F6609E">
      <w:pPr>
        <w:spacing w:line="360" w:lineRule="exact"/>
        <w:rPr>
          <w:rFonts w:ascii="宋体" w:hAnsi="宋体"/>
          <w:sz w:val="24"/>
        </w:rPr>
      </w:pPr>
      <w:r>
        <w:rPr>
          <w:rFonts w:ascii="宋体" w:hAnsi="宋体" w:hint="eastAsia"/>
          <w:sz w:val="24"/>
        </w:rPr>
        <w:t xml:space="preserve"> </w:t>
      </w:r>
    </w:p>
    <w:p w14:paraId="7D4EDB89" w14:textId="77777777" w:rsidR="00F6609E" w:rsidRDefault="00F6609E" w:rsidP="00F6609E">
      <w:pPr>
        <w:tabs>
          <w:tab w:val="left" w:pos="1440"/>
        </w:tabs>
        <w:spacing w:line="360" w:lineRule="exact"/>
        <w:jc w:val="left"/>
        <w:outlineLvl w:val="0"/>
        <w:rPr>
          <w:rFonts w:ascii="宋体" w:hAnsi="宋体"/>
          <w:sz w:val="24"/>
        </w:rPr>
      </w:pPr>
      <w:r>
        <w:rPr>
          <w:rFonts w:ascii="宋体" w:hAnsi="宋体" w:hint="eastAsia"/>
          <w:b/>
          <w:sz w:val="24"/>
        </w:rPr>
        <w:lastRenderedPageBreak/>
        <w:t>四、课程进度表</w:t>
      </w:r>
    </w:p>
    <w:p w14:paraId="55490E5B" w14:textId="77777777" w:rsidR="00F6609E" w:rsidRDefault="00F6609E" w:rsidP="00F6609E">
      <w:pPr>
        <w:tabs>
          <w:tab w:val="left" w:pos="1440"/>
        </w:tabs>
        <w:jc w:val="center"/>
        <w:outlineLvl w:val="0"/>
        <w:rPr>
          <w:rFonts w:ascii="宋体" w:hAnsi="宋体"/>
          <w:b/>
          <w:szCs w:val="21"/>
        </w:rPr>
      </w:pPr>
      <w:r>
        <w:rPr>
          <w:rFonts w:ascii="宋体" w:hAnsi="宋体" w:hint="eastAsia"/>
          <w:b/>
          <w:szCs w:val="21"/>
        </w:rPr>
        <w:t xml:space="preserve">  理论教学进程表</w:t>
      </w:r>
    </w:p>
    <w:tbl>
      <w:tblPr>
        <w:tblW w:w="8940" w:type="dxa"/>
        <w:tblInd w:w="-9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9"/>
        <w:gridCol w:w="1657"/>
        <w:gridCol w:w="720"/>
        <w:gridCol w:w="3677"/>
        <w:gridCol w:w="1134"/>
        <w:gridCol w:w="1223"/>
      </w:tblGrid>
      <w:tr w:rsidR="00F6609E" w14:paraId="7F069A28" w14:textId="77777777" w:rsidTr="000B703F">
        <w:trPr>
          <w:cantSplit/>
          <w:trHeight w:val="458"/>
        </w:trPr>
        <w:tc>
          <w:tcPr>
            <w:tcW w:w="529" w:type="dxa"/>
            <w:tcBorders>
              <w:top w:val="single" w:sz="4" w:space="0" w:color="auto"/>
              <w:left w:val="single" w:sz="4" w:space="0" w:color="auto"/>
              <w:bottom w:val="single" w:sz="4" w:space="0" w:color="auto"/>
              <w:right w:val="single" w:sz="4" w:space="0" w:color="auto"/>
            </w:tcBorders>
            <w:vAlign w:val="center"/>
            <w:hideMark/>
          </w:tcPr>
          <w:p w14:paraId="6EB88F00" w14:textId="77777777" w:rsidR="00F6609E" w:rsidRDefault="00F6609E" w:rsidP="000B703F">
            <w:pPr>
              <w:jc w:val="center"/>
              <w:rPr>
                <w:rFonts w:ascii="宋体" w:eastAsia="宋体" w:hAnsi="宋体" w:cs="Times New Roman"/>
                <w:b/>
                <w:szCs w:val="21"/>
              </w:rPr>
            </w:pPr>
            <w:r>
              <w:rPr>
                <w:rFonts w:ascii="宋体" w:hAnsi="宋体" w:hint="eastAsia"/>
                <w:b/>
                <w:szCs w:val="21"/>
              </w:rPr>
              <w:t>周</w:t>
            </w:r>
          </w:p>
          <w:p w14:paraId="3952D9F4" w14:textId="77777777" w:rsidR="00F6609E" w:rsidRDefault="00F6609E" w:rsidP="000B703F">
            <w:pPr>
              <w:jc w:val="center"/>
              <w:rPr>
                <w:rFonts w:ascii="宋体" w:hAnsi="宋体"/>
                <w:b/>
                <w:szCs w:val="21"/>
              </w:rPr>
            </w:pPr>
            <w:r>
              <w:rPr>
                <w:rFonts w:ascii="宋体" w:hAnsi="宋体" w:hint="eastAsia"/>
                <w:b/>
                <w:szCs w:val="21"/>
              </w:rPr>
              <w:t>次</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802F4C" w14:textId="77777777" w:rsidR="00F6609E" w:rsidRDefault="00F6609E" w:rsidP="000B703F">
            <w:pPr>
              <w:jc w:val="center"/>
              <w:rPr>
                <w:rFonts w:ascii="宋体" w:hAnsi="宋体"/>
                <w:b/>
                <w:szCs w:val="21"/>
              </w:rPr>
            </w:pPr>
            <w:r>
              <w:rPr>
                <w:rFonts w:ascii="宋体" w:hAnsi="宋体" w:hint="eastAsia"/>
                <w:b/>
                <w:szCs w:val="21"/>
              </w:rPr>
              <w:t>教学主题</w:t>
            </w:r>
          </w:p>
        </w:tc>
        <w:tc>
          <w:tcPr>
            <w:tcW w:w="720" w:type="dxa"/>
            <w:tcBorders>
              <w:top w:val="single" w:sz="4" w:space="0" w:color="auto"/>
              <w:left w:val="single" w:sz="4" w:space="0" w:color="auto"/>
              <w:bottom w:val="single" w:sz="4" w:space="0" w:color="auto"/>
              <w:right w:val="single" w:sz="4" w:space="0" w:color="auto"/>
            </w:tcBorders>
            <w:hideMark/>
          </w:tcPr>
          <w:p w14:paraId="62A33F4A" w14:textId="77777777" w:rsidR="00F6609E" w:rsidRDefault="00F6609E" w:rsidP="000B703F">
            <w:pPr>
              <w:jc w:val="center"/>
              <w:rPr>
                <w:rFonts w:ascii="宋体" w:hAnsi="宋体"/>
                <w:b/>
                <w:szCs w:val="21"/>
              </w:rPr>
            </w:pPr>
            <w:r>
              <w:rPr>
                <w:rFonts w:ascii="宋体" w:hAnsi="宋体" w:hint="eastAsia"/>
                <w:b/>
                <w:szCs w:val="21"/>
              </w:rPr>
              <w:t>教学时长</w:t>
            </w:r>
          </w:p>
        </w:tc>
        <w:tc>
          <w:tcPr>
            <w:tcW w:w="3677" w:type="dxa"/>
            <w:tcBorders>
              <w:top w:val="single" w:sz="4" w:space="0" w:color="auto"/>
              <w:left w:val="single" w:sz="4" w:space="0" w:color="auto"/>
              <w:bottom w:val="single" w:sz="4" w:space="0" w:color="auto"/>
              <w:right w:val="single" w:sz="4" w:space="0" w:color="auto"/>
            </w:tcBorders>
            <w:vAlign w:val="center"/>
            <w:hideMark/>
          </w:tcPr>
          <w:p w14:paraId="2BBFDB11" w14:textId="77777777" w:rsidR="00F6609E" w:rsidRDefault="00F6609E" w:rsidP="000B703F">
            <w:pPr>
              <w:jc w:val="center"/>
              <w:rPr>
                <w:rFonts w:ascii="宋体" w:hAnsi="宋体"/>
                <w:b/>
                <w:szCs w:val="21"/>
              </w:rPr>
            </w:pPr>
            <w:r>
              <w:rPr>
                <w:rFonts w:ascii="宋体" w:hAnsi="宋体" w:hint="eastAsia"/>
                <w:b/>
                <w:szCs w:val="21"/>
              </w:rPr>
              <w:t>教学的重点与难点</w:t>
            </w:r>
          </w:p>
        </w:tc>
        <w:tc>
          <w:tcPr>
            <w:tcW w:w="1134" w:type="dxa"/>
            <w:tcBorders>
              <w:top w:val="single" w:sz="4" w:space="0" w:color="auto"/>
              <w:left w:val="single" w:sz="4" w:space="0" w:color="auto"/>
              <w:bottom w:val="single" w:sz="4" w:space="0" w:color="auto"/>
              <w:right w:val="single" w:sz="4" w:space="0" w:color="auto"/>
            </w:tcBorders>
            <w:hideMark/>
          </w:tcPr>
          <w:p w14:paraId="7A43E534" w14:textId="77777777" w:rsidR="00F6609E" w:rsidRDefault="00F6609E" w:rsidP="000B703F">
            <w:pPr>
              <w:jc w:val="center"/>
              <w:rPr>
                <w:rFonts w:ascii="宋体" w:hAnsi="宋体"/>
                <w:b/>
                <w:szCs w:val="21"/>
              </w:rPr>
            </w:pPr>
            <w:r>
              <w:rPr>
                <w:rFonts w:ascii="宋体" w:hAnsi="宋体" w:hint="eastAsia"/>
                <w:b/>
                <w:szCs w:val="21"/>
              </w:rPr>
              <w:t>教学方式</w:t>
            </w:r>
          </w:p>
        </w:tc>
        <w:tc>
          <w:tcPr>
            <w:tcW w:w="1223" w:type="dxa"/>
            <w:tcBorders>
              <w:top w:val="single" w:sz="4" w:space="0" w:color="auto"/>
              <w:left w:val="single" w:sz="4" w:space="0" w:color="auto"/>
              <w:bottom w:val="single" w:sz="4" w:space="0" w:color="auto"/>
              <w:right w:val="single" w:sz="4" w:space="0" w:color="auto"/>
            </w:tcBorders>
            <w:hideMark/>
          </w:tcPr>
          <w:p w14:paraId="19BCE76A" w14:textId="77777777" w:rsidR="00F6609E" w:rsidRDefault="00F6609E" w:rsidP="000B703F">
            <w:pPr>
              <w:jc w:val="center"/>
              <w:rPr>
                <w:rFonts w:ascii="宋体" w:hAnsi="宋体"/>
                <w:b/>
                <w:szCs w:val="21"/>
              </w:rPr>
            </w:pPr>
            <w:r>
              <w:rPr>
                <w:rFonts w:ascii="宋体" w:hAnsi="宋体" w:hint="eastAsia"/>
                <w:b/>
                <w:szCs w:val="21"/>
              </w:rPr>
              <w:t>作业安排</w:t>
            </w:r>
          </w:p>
        </w:tc>
      </w:tr>
      <w:tr w:rsidR="00F6609E" w14:paraId="374D96B2" w14:textId="77777777" w:rsidTr="000B703F">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14:paraId="3B54E9C4"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3</w:t>
            </w:r>
          </w:p>
        </w:tc>
        <w:tc>
          <w:tcPr>
            <w:tcW w:w="1657" w:type="dxa"/>
            <w:tcBorders>
              <w:top w:val="single" w:sz="4" w:space="0" w:color="auto"/>
              <w:left w:val="single" w:sz="4" w:space="0" w:color="auto"/>
              <w:bottom w:val="single" w:sz="4" w:space="0" w:color="auto"/>
              <w:right w:val="single" w:sz="4" w:space="0" w:color="auto"/>
            </w:tcBorders>
            <w:hideMark/>
          </w:tcPr>
          <w:p w14:paraId="4398DA25" w14:textId="77777777" w:rsidR="00F6609E" w:rsidRPr="00C672F5" w:rsidRDefault="008A6516" w:rsidP="000B703F">
            <w:pPr>
              <w:jc w:val="left"/>
              <w:rPr>
                <w:rFonts w:asciiTheme="minorEastAsia" w:hAnsiTheme="minorEastAsia"/>
                <w:szCs w:val="21"/>
              </w:rPr>
            </w:pPr>
            <w:r w:rsidRPr="00C672F5">
              <w:rPr>
                <w:rFonts w:asciiTheme="minorEastAsia" w:hAnsiTheme="minorEastAsia" w:hint="eastAsia"/>
                <w:iCs/>
                <w:szCs w:val="21"/>
              </w:rPr>
              <w:t>第一讲 第一章 艺术的本质与特征</w:t>
            </w:r>
          </w:p>
        </w:tc>
        <w:tc>
          <w:tcPr>
            <w:tcW w:w="720" w:type="dxa"/>
            <w:tcBorders>
              <w:top w:val="single" w:sz="4" w:space="0" w:color="auto"/>
              <w:left w:val="single" w:sz="4" w:space="0" w:color="auto"/>
              <w:bottom w:val="single" w:sz="4" w:space="0" w:color="auto"/>
              <w:right w:val="single" w:sz="4" w:space="0" w:color="auto"/>
            </w:tcBorders>
            <w:hideMark/>
          </w:tcPr>
          <w:p w14:paraId="59F5A464"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14:paraId="3FB08032" w14:textId="77777777" w:rsidR="00F6609E" w:rsidRPr="00C672F5" w:rsidRDefault="00F6609E" w:rsidP="000B703F">
            <w:pPr>
              <w:tabs>
                <w:tab w:val="left" w:pos="7080"/>
              </w:tabs>
              <w:spacing w:before="100" w:beforeAutospacing="1" w:after="100" w:afterAutospacing="1"/>
              <w:jc w:val="left"/>
              <w:rPr>
                <w:rFonts w:asciiTheme="minorEastAsia" w:hAnsiTheme="minorEastAsia" w:cs="Times New Roman"/>
                <w:szCs w:val="21"/>
              </w:rPr>
            </w:pPr>
            <w:r w:rsidRPr="00C672F5">
              <w:rPr>
                <w:rFonts w:asciiTheme="minorEastAsia" w:hAnsiTheme="minorEastAsia" w:hint="eastAsia"/>
                <w:szCs w:val="21"/>
              </w:rPr>
              <w:t>1、重点：</w:t>
            </w:r>
            <w:r w:rsidR="008A6516" w:rsidRPr="00C672F5">
              <w:rPr>
                <w:rFonts w:asciiTheme="minorEastAsia" w:hAnsiTheme="minorEastAsia" w:hint="eastAsia"/>
                <w:iCs/>
                <w:szCs w:val="21"/>
              </w:rPr>
              <w:t>艺术的本质与特征</w:t>
            </w:r>
          </w:p>
          <w:p w14:paraId="7132DF45"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2、难点：</w:t>
            </w:r>
            <w:r w:rsidR="008A6516" w:rsidRPr="00C672F5">
              <w:rPr>
                <w:rFonts w:asciiTheme="minorEastAsia" w:hAnsiTheme="minorEastAsia" w:hint="eastAsia"/>
                <w:iCs/>
                <w:szCs w:val="21"/>
              </w:rPr>
              <w:t>艺术的本质</w:t>
            </w:r>
          </w:p>
        </w:tc>
        <w:tc>
          <w:tcPr>
            <w:tcW w:w="1134" w:type="dxa"/>
            <w:tcBorders>
              <w:top w:val="single" w:sz="4" w:space="0" w:color="auto"/>
              <w:left w:val="single" w:sz="4" w:space="0" w:color="auto"/>
              <w:bottom w:val="single" w:sz="4" w:space="0" w:color="auto"/>
              <w:right w:val="single" w:sz="4" w:space="0" w:color="auto"/>
            </w:tcBorders>
            <w:hideMark/>
          </w:tcPr>
          <w:p w14:paraId="47AC437E" w14:textId="77777777" w:rsidR="008C23DC" w:rsidRDefault="008C23DC" w:rsidP="008C23DC">
            <w:pPr>
              <w:jc w:val="left"/>
              <w:rPr>
                <w:rFonts w:ascii="宋体" w:eastAsia="宋体" w:hAnsi="宋体" w:cs="Times New Roman"/>
                <w:szCs w:val="21"/>
              </w:rPr>
            </w:pPr>
            <w:r>
              <w:rPr>
                <w:rFonts w:ascii="宋体" w:hAnsi="宋体" w:hint="eastAsia"/>
                <w:szCs w:val="21"/>
              </w:rPr>
              <w:t>讲授法；</w:t>
            </w:r>
          </w:p>
          <w:p w14:paraId="36A60221" w14:textId="77777777" w:rsidR="008C23DC" w:rsidRDefault="008C23DC" w:rsidP="008C23DC">
            <w:pPr>
              <w:jc w:val="left"/>
              <w:rPr>
                <w:rFonts w:asciiTheme="minorEastAsia" w:hAnsiTheme="minorEastAsia"/>
                <w:szCs w:val="21"/>
              </w:rPr>
            </w:pPr>
            <w:r>
              <w:rPr>
                <w:rFonts w:ascii="宋体" w:hAnsi="宋体" w:hint="eastAsia"/>
                <w:szCs w:val="21"/>
              </w:rPr>
              <w:t>欣赏法；</w:t>
            </w:r>
          </w:p>
          <w:p w14:paraId="19AC7F29" w14:textId="77777777" w:rsidR="008C23DC" w:rsidRDefault="008C23DC" w:rsidP="008C23DC">
            <w:pPr>
              <w:jc w:val="left"/>
              <w:rPr>
                <w:rFonts w:asciiTheme="minorEastAsia" w:hAnsiTheme="minorEastAsia"/>
                <w:szCs w:val="21"/>
              </w:rPr>
            </w:pPr>
            <w:r>
              <w:rPr>
                <w:rFonts w:asciiTheme="minorEastAsia" w:hAnsiTheme="minorEastAsia" w:hint="eastAsia"/>
                <w:szCs w:val="21"/>
              </w:rPr>
              <w:t>讨论法；</w:t>
            </w:r>
          </w:p>
          <w:p w14:paraId="09971333" w14:textId="77777777" w:rsidR="00F6609E" w:rsidRPr="00C672F5" w:rsidRDefault="008C23DC" w:rsidP="008C23DC">
            <w:pPr>
              <w:jc w:val="left"/>
              <w:rPr>
                <w:rFonts w:asciiTheme="minorEastAsia" w:hAnsiTheme="minorEastAsia"/>
                <w:szCs w:val="21"/>
              </w:rPr>
            </w:pPr>
            <w:r>
              <w:rPr>
                <w:rFonts w:asciiTheme="minorEastAsia" w:hAnsiTheme="minorEastAsia" w:hint="eastAsia"/>
                <w:kern w:val="0"/>
                <w:szCs w:val="21"/>
              </w:rPr>
              <w:t>作业法</w:t>
            </w:r>
          </w:p>
        </w:tc>
        <w:tc>
          <w:tcPr>
            <w:tcW w:w="1223" w:type="dxa"/>
            <w:tcBorders>
              <w:top w:val="single" w:sz="4" w:space="0" w:color="auto"/>
              <w:left w:val="single" w:sz="4" w:space="0" w:color="auto"/>
              <w:bottom w:val="single" w:sz="4" w:space="0" w:color="auto"/>
              <w:right w:val="single" w:sz="4" w:space="0" w:color="auto"/>
            </w:tcBorders>
            <w:hideMark/>
          </w:tcPr>
          <w:p w14:paraId="03C85410" w14:textId="77777777" w:rsidR="00F6609E" w:rsidRPr="00C672F5" w:rsidRDefault="005A1ED4" w:rsidP="000B703F">
            <w:pPr>
              <w:jc w:val="left"/>
              <w:rPr>
                <w:rFonts w:asciiTheme="minorEastAsia" w:hAnsiTheme="minorEastAsia"/>
                <w:szCs w:val="21"/>
              </w:rPr>
            </w:pPr>
            <w:r w:rsidRPr="00C672F5">
              <w:rPr>
                <w:rFonts w:asciiTheme="minorEastAsia" w:hAnsiTheme="minorEastAsia" w:hint="eastAsia"/>
                <w:szCs w:val="21"/>
              </w:rPr>
              <w:t>预习新课；复习旧课</w:t>
            </w:r>
          </w:p>
        </w:tc>
      </w:tr>
      <w:tr w:rsidR="00F6609E" w14:paraId="0A2164C7" w14:textId="77777777" w:rsidTr="000B703F">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14:paraId="369AFCF0"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4</w:t>
            </w:r>
          </w:p>
        </w:tc>
        <w:tc>
          <w:tcPr>
            <w:tcW w:w="1657" w:type="dxa"/>
            <w:tcBorders>
              <w:top w:val="single" w:sz="4" w:space="0" w:color="auto"/>
              <w:left w:val="single" w:sz="4" w:space="0" w:color="auto"/>
              <w:bottom w:val="single" w:sz="4" w:space="0" w:color="auto"/>
              <w:right w:val="single" w:sz="4" w:space="0" w:color="auto"/>
            </w:tcBorders>
          </w:tcPr>
          <w:p w14:paraId="72E64798" w14:textId="77777777" w:rsidR="00F6609E" w:rsidRPr="00C672F5" w:rsidRDefault="008A6516" w:rsidP="000B703F">
            <w:pPr>
              <w:pStyle w:val="2"/>
              <w:spacing w:line="240" w:lineRule="auto"/>
              <w:jc w:val="left"/>
              <w:rPr>
                <w:rFonts w:asciiTheme="minorEastAsia" w:eastAsiaTheme="minorEastAsia" w:hAnsiTheme="minorEastAsia"/>
                <w:i w:val="0"/>
                <w:iCs w:val="0"/>
                <w:szCs w:val="21"/>
              </w:rPr>
            </w:pPr>
            <w:r w:rsidRPr="00C672F5">
              <w:rPr>
                <w:rFonts w:asciiTheme="minorEastAsia" w:eastAsiaTheme="minorEastAsia" w:hAnsiTheme="minorEastAsia" w:hint="eastAsia"/>
                <w:i w:val="0"/>
                <w:iCs w:val="0"/>
                <w:szCs w:val="21"/>
              </w:rPr>
              <w:t>第二讲 第二章 艺术的起源</w:t>
            </w:r>
          </w:p>
          <w:p w14:paraId="07558C35" w14:textId="77777777" w:rsidR="00F6609E" w:rsidRPr="00C672F5" w:rsidRDefault="00F6609E" w:rsidP="000B703F">
            <w:pPr>
              <w:jc w:val="left"/>
              <w:rPr>
                <w:rFonts w:asciiTheme="minorEastAsia" w:hAnsiTheme="minorEastAsia"/>
                <w:szCs w:val="21"/>
              </w:rPr>
            </w:pPr>
          </w:p>
        </w:tc>
        <w:tc>
          <w:tcPr>
            <w:tcW w:w="720" w:type="dxa"/>
            <w:tcBorders>
              <w:top w:val="single" w:sz="4" w:space="0" w:color="auto"/>
              <w:left w:val="single" w:sz="4" w:space="0" w:color="auto"/>
              <w:bottom w:val="single" w:sz="4" w:space="0" w:color="auto"/>
              <w:right w:val="single" w:sz="4" w:space="0" w:color="auto"/>
            </w:tcBorders>
            <w:hideMark/>
          </w:tcPr>
          <w:p w14:paraId="77F075A3"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14:paraId="5EDDEABE" w14:textId="77777777" w:rsidR="00F6609E" w:rsidRPr="00C672F5" w:rsidRDefault="00F6609E" w:rsidP="000B703F">
            <w:pPr>
              <w:pStyle w:val="2"/>
              <w:spacing w:line="240" w:lineRule="auto"/>
              <w:jc w:val="left"/>
              <w:rPr>
                <w:rFonts w:asciiTheme="minorEastAsia" w:eastAsiaTheme="minorEastAsia" w:hAnsiTheme="minorEastAsia"/>
                <w:i w:val="0"/>
                <w:iCs w:val="0"/>
                <w:szCs w:val="21"/>
              </w:rPr>
            </w:pPr>
            <w:r w:rsidRPr="00C672F5">
              <w:rPr>
                <w:rFonts w:asciiTheme="minorEastAsia" w:eastAsiaTheme="minorEastAsia" w:hAnsiTheme="minorEastAsia" w:hint="eastAsia"/>
                <w:i w:val="0"/>
                <w:szCs w:val="21"/>
              </w:rPr>
              <w:t>1、重点：</w:t>
            </w:r>
            <w:r w:rsidR="008A6516" w:rsidRPr="00C672F5">
              <w:rPr>
                <w:rFonts w:asciiTheme="minorEastAsia" w:eastAsiaTheme="minorEastAsia" w:hAnsiTheme="minorEastAsia" w:hint="eastAsia"/>
                <w:i w:val="0"/>
                <w:iCs w:val="0"/>
                <w:szCs w:val="21"/>
              </w:rPr>
              <w:t>艺术的起源</w:t>
            </w:r>
          </w:p>
          <w:p w14:paraId="02837709"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2、难点：</w:t>
            </w:r>
            <w:r w:rsidR="008A6516" w:rsidRPr="00C672F5">
              <w:rPr>
                <w:rFonts w:asciiTheme="minorEastAsia" w:hAnsiTheme="minorEastAsia" w:hint="eastAsia"/>
                <w:iCs/>
                <w:szCs w:val="21"/>
              </w:rPr>
              <w:t>不同艺术起源论的合理性因素</w:t>
            </w:r>
          </w:p>
        </w:tc>
        <w:tc>
          <w:tcPr>
            <w:tcW w:w="1134" w:type="dxa"/>
            <w:tcBorders>
              <w:top w:val="single" w:sz="4" w:space="0" w:color="auto"/>
              <w:left w:val="single" w:sz="4" w:space="0" w:color="auto"/>
              <w:bottom w:val="single" w:sz="4" w:space="0" w:color="auto"/>
              <w:right w:val="single" w:sz="4" w:space="0" w:color="auto"/>
            </w:tcBorders>
            <w:hideMark/>
          </w:tcPr>
          <w:p w14:paraId="087A38FD" w14:textId="77777777" w:rsidR="008C23DC" w:rsidRDefault="008C23DC" w:rsidP="008C23DC">
            <w:pPr>
              <w:jc w:val="left"/>
              <w:rPr>
                <w:rFonts w:ascii="宋体" w:eastAsia="宋体" w:hAnsi="宋体" w:cs="Times New Roman"/>
                <w:szCs w:val="21"/>
              </w:rPr>
            </w:pPr>
            <w:r>
              <w:rPr>
                <w:rFonts w:ascii="宋体" w:hAnsi="宋体" w:hint="eastAsia"/>
                <w:szCs w:val="21"/>
              </w:rPr>
              <w:t>讲授法；</w:t>
            </w:r>
          </w:p>
          <w:p w14:paraId="53E8F58A" w14:textId="77777777" w:rsidR="008C23DC" w:rsidRDefault="008C23DC" w:rsidP="008C23DC">
            <w:pPr>
              <w:jc w:val="left"/>
              <w:rPr>
                <w:rFonts w:asciiTheme="minorEastAsia" w:hAnsiTheme="minorEastAsia"/>
                <w:szCs w:val="21"/>
              </w:rPr>
            </w:pPr>
            <w:r>
              <w:rPr>
                <w:rFonts w:ascii="宋体" w:hAnsi="宋体" w:hint="eastAsia"/>
                <w:szCs w:val="21"/>
              </w:rPr>
              <w:t>欣赏法；</w:t>
            </w:r>
          </w:p>
          <w:p w14:paraId="2B207F60" w14:textId="77777777" w:rsidR="008C23DC" w:rsidRDefault="008C23DC" w:rsidP="008C23DC">
            <w:pPr>
              <w:jc w:val="left"/>
              <w:rPr>
                <w:rFonts w:asciiTheme="minorEastAsia" w:hAnsiTheme="minorEastAsia"/>
                <w:szCs w:val="21"/>
              </w:rPr>
            </w:pPr>
            <w:r>
              <w:rPr>
                <w:rFonts w:asciiTheme="minorEastAsia" w:hAnsiTheme="minorEastAsia" w:hint="eastAsia"/>
                <w:szCs w:val="21"/>
              </w:rPr>
              <w:t>讨论法；</w:t>
            </w:r>
          </w:p>
          <w:p w14:paraId="18C33EAC" w14:textId="77777777" w:rsidR="00F6609E" w:rsidRPr="00C672F5" w:rsidRDefault="008C23DC" w:rsidP="008C23DC">
            <w:pPr>
              <w:jc w:val="left"/>
              <w:rPr>
                <w:rFonts w:asciiTheme="minorEastAsia" w:hAnsiTheme="minorEastAsia"/>
                <w:szCs w:val="21"/>
              </w:rPr>
            </w:pPr>
            <w:r>
              <w:rPr>
                <w:rFonts w:asciiTheme="minorEastAsia" w:hAnsiTheme="minorEastAsia" w:hint="eastAsia"/>
                <w:kern w:val="0"/>
                <w:szCs w:val="21"/>
              </w:rPr>
              <w:t>作业法</w:t>
            </w:r>
          </w:p>
        </w:tc>
        <w:tc>
          <w:tcPr>
            <w:tcW w:w="1223" w:type="dxa"/>
            <w:tcBorders>
              <w:top w:val="single" w:sz="4" w:space="0" w:color="auto"/>
              <w:left w:val="single" w:sz="4" w:space="0" w:color="auto"/>
              <w:bottom w:val="single" w:sz="4" w:space="0" w:color="auto"/>
              <w:right w:val="single" w:sz="4" w:space="0" w:color="auto"/>
            </w:tcBorders>
            <w:hideMark/>
          </w:tcPr>
          <w:p w14:paraId="15481A30" w14:textId="77777777" w:rsidR="00F6609E" w:rsidRPr="00C672F5" w:rsidRDefault="005A1ED4" w:rsidP="000B703F">
            <w:pPr>
              <w:jc w:val="left"/>
              <w:rPr>
                <w:rFonts w:asciiTheme="minorEastAsia" w:hAnsiTheme="minorEastAsia"/>
                <w:szCs w:val="21"/>
              </w:rPr>
            </w:pPr>
            <w:r w:rsidRPr="00C672F5">
              <w:rPr>
                <w:rFonts w:asciiTheme="minorEastAsia" w:hAnsiTheme="minorEastAsia" w:hint="eastAsia"/>
                <w:szCs w:val="21"/>
              </w:rPr>
              <w:t>预习新课；复习旧课</w:t>
            </w:r>
          </w:p>
        </w:tc>
      </w:tr>
      <w:tr w:rsidR="00F6609E" w14:paraId="3E5FB82A" w14:textId="77777777" w:rsidTr="000B703F">
        <w:trPr>
          <w:trHeight w:val="435"/>
        </w:trPr>
        <w:tc>
          <w:tcPr>
            <w:tcW w:w="529" w:type="dxa"/>
            <w:tcBorders>
              <w:top w:val="single" w:sz="4" w:space="0" w:color="auto"/>
              <w:left w:val="single" w:sz="4" w:space="0" w:color="auto"/>
              <w:bottom w:val="nil"/>
              <w:right w:val="single" w:sz="4" w:space="0" w:color="auto"/>
            </w:tcBorders>
            <w:vAlign w:val="center"/>
            <w:hideMark/>
          </w:tcPr>
          <w:p w14:paraId="3E23E8C1"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5</w:t>
            </w:r>
          </w:p>
        </w:tc>
        <w:tc>
          <w:tcPr>
            <w:tcW w:w="1657" w:type="dxa"/>
            <w:tcBorders>
              <w:top w:val="single" w:sz="4" w:space="0" w:color="auto"/>
              <w:left w:val="single" w:sz="4" w:space="0" w:color="auto"/>
              <w:bottom w:val="single" w:sz="4" w:space="0" w:color="auto"/>
              <w:right w:val="single" w:sz="4" w:space="0" w:color="auto"/>
            </w:tcBorders>
          </w:tcPr>
          <w:p w14:paraId="02A51261" w14:textId="77777777" w:rsidR="00F6609E" w:rsidRPr="00C672F5" w:rsidRDefault="008A6516" w:rsidP="000B703F">
            <w:pPr>
              <w:pStyle w:val="2"/>
              <w:spacing w:line="240" w:lineRule="auto"/>
              <w:jc w:val="left"/>
              <w:rPr>
                <w:rFonts w:asciiTheme="minorEastAsia" w:eastAsiaTheme="minorEastAsia" w:hAnsiTheme="minorEastAsia"/>
                <w:i w:val="0"/>
                <w:iCs w:val="0"/>
                <w:szCs w:val="21"/>
              </w:rPr>
            </w:pPr>
            <w:r w:rsidRPr="00C672F5">
              <w:rPr>
                <w:rFonts w:asciiTheme="minorEastAsia" w:eastAsiaTheme="minorEastAsia" w:hAnsiTheme="minorEastAsia" w:hint="eastAsia"/>
                <w:i w:val="0"/>
                <w:iCs w:val="0"/>
                <w:szCs w:val="21"/>
              </w:rPr>
              <w:t>第三讲 第三章 艺术的功能与艺术教育</w:t>
            </w:r>
          </w:p>
          <w:p w14:paraId="11BEB3AF" w14:textId="77777777" w:rsidR="00F6609E" w:rsidRPr="00C672F5" w:rsidRDefault="00F6609E" w:rsidP="000B703F">
            <w:pPr>
              <w:jc w:val="left"/>
              <w:rPr>
                <w:rFonts w:asciiTheme="minorEastAsia" w:hAnsiTheme="minorEastAsia"/>
                <w:szCs w:val="21"/>
              </w:rPr>
            </w:pPr>
          </w:p>
        </w:tc>
        <w:tc>
          <w:tcPr>
            <w:tcW w:w="720" w:type="dxa"/>
            <w:tcBorders>
              <w:top w:val="single" w:sz="4" w:space="0" w:color="auto"/>
              <w:left w:val="single" w:sz="4" w:space="0" w:color="auto"/>
              <w:bottom w:val="single" w:sz="4" w:space="0" w:color="auto"/>
              <w:right w:val="single" w:sz="4" w:space="0" w:color="auto"/>
            </w:tcBorders>
            <w:hideMark/>
          </w:tcPr>
          <w:p w14:paraId="5C000D01"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14:paraId="08FFB456" w14:textId="77777777" w:rsidR="00F6609E" w:rsidRPr="00C672F5" w:rsidRDefault="00F6609E" w:rsidP="000B703F">
            <w:pPr>
              <w:pStyle w:val="2"/>
              <w:spacing w:line="240" w:lineRule="auto"/>
              <w:jc w:val="left"/>
              <w:rPr>
                <w:rFonts w:asciiTheme="minorEastAsia" w:eastAsiaTheme="minorEastAsia" w:hAnsiTheme="minorEastAsia"/>
                <w:i w:val="0"/>
                <w:iCs w:val="0"/>
                <w:szCs w:val="21"/>
              </w:rPr>
            </w:pPr>
            <w:r w:rsidRPr="00C672F5">
              <w:rPr>
                <w:rFonts w:asciiTheme="minorEastAsia" w:eastAsiaTheme="minorEastAsia" w:hAnsiTheme="minorEastAsia" w:hint="eastAsia"/>
                <w:i w:val="0"/>
                <w:szCs w:val="21"/>
              </w:rPr>
              <w:t>1、重点：</w:t>
            </w:r>
            <w:r w:rsidR="008A6516" w:rsidRPr="00C672F5">
              <w:rPr>
                <w:rFonts w:asciiTheme="minorEastAsia" w:eastAsiaTheme="minorEastAsia" w:hAnsiTheme="minorEastAsia" w:hint="eastAsia"/>
                <w:i w:val="0"/>
                <w:iCs w:val="0"/>
                <w:szCs w:val="21"/>
              </w:rPr>
              <w:t>艺术的功能与艺术教育</w:t>
            </w:r>
          </w:p>
          <w:p w14:paraId="54B5F9F8"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2、难点：</w:t>
            </w:r>
            <w:r w:rsidR="008A6516" w:rsidRPr="00C672F5">
              <w:rPr>
                <w:rFonts w:asciiTheme="minorEastAsia" w:hAnsiTheme="minorEastAsia" w:hint="eastAsia"/>
                <w:iCs/>
                <w:szCs w:val="21"/>
              </w:rPr>
              <w:t>艺术的功能</w:t>
            </w:r>
          </w:p>
        </w:tc>
        <w:tc>
          <w:tcPr>
            <w:tcW w:w="1134" w:type="dxa"/>
            <w:tcBorders>
              <w:top w:val="single" w:sz="4" w:space="0" w:color="auto"/>
              <w:left w:val="single" w:sz="4" w:space="0" w:color="auto"/>
              <w:bottom w:val="single" w:sz="4" w:space="0" w:color="auto"/>
              <w:right w:val="single" w:sz="4" w:space="0" w:color="auto"/>
            </w:tcBorders>
            <w:hideMark/>
          </w:tcPr>
          <w:p w14:paraId="644377CF" w14:textId="77777777" w:rsidR="008C23DC" w:rsidRDefault="008C23DC" w:rsidP="008C23DC">
            <w:pPr>
              <w:jc w:val="left"/>
              <w:rPr>
                <w:rFonts w:ascii="宋体" w:eastAsia="宋体" w:hAnsi="宋体" w:cs="Times New Roman"/>
                <w:szCs w:val="21"/>
              </w:rPr>
            </w:pPr>
            <w:r>
              <w:rPr>
                <w:rFonts w:ascii="宋体" w:hAnsi="宋体" w:hint="eastAsia"/>
                <w:szCs w:val="21"/>
              </w:rPr>
              <w:t>讲授法；</w:t>
            </w:r>
          </w:p>
          <w:p w14:paraId="0B581C71" w14:textId="77777777" w:rsidR="008C23DC" w:rsidRDefault="008C23DC" w:rsidP="008C23DC">
            <w:pPr>
              <w:jc w:val="left"/>
              <w:rPr>
                <w:rFonts w:asciiTheme="minorEastAsia" w:hAnsiTheme="minorEastAsia"/>
                <w:szCs w:val="21"/>
              </w:rPr>
            </w:pPr>
            <w:r>
              <w:rPr>
                <w:rFonts w:ascii="宋体" w:hAnsi="宋体" w:hint="eastAsia"/>
                <w:szCs w:val="21"/>
              </w:rPr>
              <w:t>欣赏法；</w:t>
            </w:r>
          </w:p>
          <w:p w14:paraId="4E47BF2A" w14:textId="77777777" w:rsidR="008C23DC" w:rsidRDefault="008C23DC" w:rsidP="008C23DC">
            <w:pPr>
              <w:jc w:val="left"/>
              <w:rPr>
                <w:rFonts w:asciiTheme="minorEastAsia" w:hAnsiTheme="minorEastAsia"/>
                <w:szCs w:val="21"/>
              </w:rPr>
            </w:pPr>
            <w:r>
              <w:rPr>
                <w:rFonts w:asciiTheme="minorEastAsia" w:hAnsiTheme="minorEastAsia" w:hint="eastAsia"/>
                <w:szCs w:val="21"/>
              </w:rPr>
              <w:t>讨论法；</w:t>
            </w:r>
          </w:p>
          <w:p w14:paraId="317D9D3A" w14:textId="77777777" w:rsidR="00F6609E" w:rsidRPr="00C672F5" w:rsidRDefault="008C23DC" w:rsidP="008C23DC">
            <w:pPr>
              <w:jc w:val="left"/>
              <w:rPr>
                <w:rFonts w:asciiTheme="minorEastAsia" w:hAnsiTheme="minorEastAsia"/>
                <w:szCs w:val="21"/>
              </w:rPr>
            </w:pPr>
            <w:r>
              <w:rPr>
                <w:rFonts w:asciiTheme="minorEastAsia" w:hAnsiTheme="minorEastAsia" w:hint="eastAsia"/>
                <w:kern w:val="0"/>
                <w:szCs w:val="21"/>
              </w:rPr>
              <w:t>作业法</w:t>
            </w:r>
          </w:p>
        </w:tc>
        <w:tc>
          <w:tcPr>
            <w:tcW w:w="1223" w:type="dxa"/>
            <w:tcBorders>
              <w:top w:val="single" w:sz="4" w:space="0" w:color="auto"/>
              <w:left w:val="single" w:sz="4" w:space="0" w:color="auto"/>
              <w:bottom w:val="single" w:sz="4" w:space="0" w:color="auto"/>
              <w:right w:val="single" w:sz="4" w:space="0" w:color="auto"/>
            </w:tcBorders>
            <w:hideMark/>
          </w:tcPr>
          <w:p w14:paraId="3B059449" w14:textId="77777777" w:rsidR="007F6053" w:rsidRPr="00C672F5" w:rsidRDefault="007F6053" w:rsidP="007F6053">
            <w:pPr>
              <w:rPr>
                <w:rFonts w:asciiTheme="minorEastAsia" w:hAnsiTheme="minorEastAsia"/>
                <w:szCs w:val="21"/>
              </w:rPr>
            </w:pPr>
            <w:r w:rsidRPr="00C672F5">
              <w:rPr>
                <w:rFonts w:asciiTheme="minorEastAsia" w:hAnsiTheme="minorEastAsia" w:hint="eastAsia"/>
                <w:szCs w:val="21"/>
              </w:rPr>
              <w:t>书面作业：</w:t>
            </w:r>
          </w:p>
          <w:p w14:paraId="601682AB" w14:textId="77777777" w:rsidR="007F6053" w:rsidRPr="00C672F5" w:rsidRDefault="007F6053" w:rsidP="007F6053">
            <w:pPr>
              <w:rPr>
                <w:rFonts w:asciiTheme="minorEastAsia" w:hAnsiTheme="minorEastAsia"/>
                <w:szCs w:val="21"/>
              </w:rPr>
            </w:pPr>
            <w:r w:rsidRPr="00C672F5">
              <w:rPr>
                <w:rFonts w:asciiTheme="minorEastAsia" w:hAnsiTheme="minorEastAsia" w:hint="eastAsia"/>
                <w:szCs w:val="21"/>
              </w:rPr>
              <w:t>1、论艺术的产生与发展</w:t>
            </w:r>
          </w:p>
          <w:p w14:paraId="5A9FC544" w14:textId="77777777" w:rsidR="00F6609E" w:rsidRPr="00C672F5" w:rsidRDefault="007F6053" w:rsidP="007F6053">
            <w:pPr>
              <w:jc w:val="left"/>
              <w:rPr>
                <w:rFonts w:asciiTheme="minorEastAsia" w:hAnsiTheme="minorEastAsia"/>
                <w:szCs w:val="21"/>
              </w:rPr>
            </w:pPr>
            <w:r w:rsidRPr="00C672F5">
              <w:rPr>
                <w:rFonts w:asciiTheme="minorEastAsia" w:hAnsiTheme="minorEastAsia" w:hint="eastAsia"/>
                <w:szCs w:val="21"/>
              </w:rPr>
              <w:t>2、论艺术的功能与价值</w:t>
            </w:r>
          </w:p>
        </w:tc>
      </w:tr>
      <w:tr w:rsidR="00F6609E" w14:paraId="5BA404AD" w14:textId="77777777" w:rsidTr="000B703F">
        <w:trPr>
          <w:trHeight w:val="435"/>
        </w:trPr>
        <w:tc>
          <w:tcPr>
            <w:tcW w:w="529" w:type="dxa"/>
            <w:tcBorders>
              <w:top w:val="single" w:sz="4" w:space="0" w:color="auto"/>
              <w:left w:val="single" w:sz="4" w:space="0" w:color="auto"/>
              <w:bottom w:val="nil"/>
              <w:right w:val="single" w:sz="4" w:space="0" w:color="auto"/>
            </w:tcBorders>
            <w:vAlign w:val="center"/>
            <w:hideMark/>
          </w:tcPr>
          <w:p w14:paraId="792903C3"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6</w:t>
            </w:r>
          </w:p>
        </w:tc>
        <w:tc>
          <w:tcPr>
            <w:tcW w:w="1657" w:type="dxa"/>
            <w:tcBorders>
              <w:top w:val="single" w:sz="4" w:space="0" w:color="auto"/>
              <w:left w:val="single" w:sz="4" w:space="0" w:color="auto"/>
              <w:bottom w:val="single" w:sz="4" w:space="0" w:color="auto"/>
              <w:right w:val="single" w:sz="4" w:space="0" w:color="auto"/>
            </w:tcBorders>
          </w:tcPr>
          <w:p w14:paraId="35824E3F" w14:textId="77777777" w:rsidR="00F6609E" w:rsidRPr="00C672F5" w:rsidRDefault="008A6516" w:rsidP="000B703F">
            <w:pPr>
              <w:pStyle w:val="2"/>
              <w:spacing w:line="240" w:lineRule="auto"/>
              <w:jc w:val="left"/>
              <w:rPr>
                <w:rFonts w:asciiTheme="minorEastAsia" w:eastAsiaTheme="minorEastAsia" w:hAnsiTheme="minorEastAsia"/>
                <w:i w:val="0"/>
                <w:iCs w:val="0"/>
                <w:szCs w:val="21"/>
              </w:rPr>
            </w:pPr>
            <w:r w:rsidRPr="00C672F5">
              <w:rPr>
                <w:rFonts w:asciiTheme="minorEastAsia" w:eastAsiaTheme="minorEastAsia" w:hAnsiTheme="minorEastAsia" w:hint="eastAsia"/>
                <w:i w:val="0"/>
                <w:iCs w:val="0"/>
                <w:szCs w:val="21"/>
              </w:rPr>
              <w:t>第四讲 第四章 文化系统中的艺术</w:t>
            </w:r>
          </w:p>
          <w:p w14:paraId="63008AD8" w14:textId="77777777" w:rsidR="00F6609E" w:rsidRPr="00C672F5" w:rsidRDefault="00F6609E" w:rsidP="000B703F">
            <w:pPr>
              <w:jc w:val="left"/>
              <w:rPr>
                <w:rFonts w:asciiTheme="minorEastAsia" w:hAnsiTheme="minorEastAsia"/>
                <w:szCs w:val="21"/>
              </w:rPr>
            </w:pPr>
          </w:p>
        </w:tc>
        <w:tc>
          <w:tcPr>
            <w:tcW w:w="720" w:type="dxa"/>
            <w:tcBorders>
              <w:top w:val="single" w:sz="4" w:space="0" w:color="auto"/>
              <w:left w:val="single" w:sz="4" w:space="0" w:color="auto"/>
              <w:bottom w:val="single" w:sz="4" w:space="0" w:color="auto"/>
              <w:right w:val="single" w:sz="4" w:space="0" w:color="auto"/>
            </w:tcBorders>
            <w:hideMark/>
          </w:tcPr>
          <w:p w14:paraId="26DB7702"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14:paraId="4C7148D7" w14:textId="77777777" w:rsidR="00F6609E" w:rsidRPr="00C672F5" w:rsidRDefault="00F6609E" w:rsidP="000B703F">
            <w:pPr>
              <w:tabs>
                <w:tab w:val="left" w:pos="7080"/>
              </w:tabs>
              <w:spacing w:before="100" w:beforeAutospacing="1" w:after="100" w:afterAutospacing="1"/>
              <w:jc w:val="left"/>
              <w:rPr>
                <w:rFonts w:asciiTheme="minorEastAsia" w:hAnsiTheme="minorEastAsia" w:cs="Times New Roman"/>
                <w:szCs w:val="21"/>
              </w:rPr>
            </w:pPr>
            <w:r w:rsidRPr="00C672F5">
              <w:rPr>
                <w:rFonts w:asciiTheme="minorEastAsia" w:hAnsiTheme="minorEastAsia" w:hint="eastAsia"/>
                <w:szCs w:val="21"/>
              </w:rPr>
              <w:t>1、重点：</w:t>
            </w:r>
            <w:r w:rsidR="008A6516" w:rsidRPr="00C672F5">
              <w:rPr>
                <w:rFonts w:asciiTheme="minorEastAsia" w:hAnsiTheme="minorEastAsia" w:hint="eastAsia"/>
                <w:iCs/>
                <w:szCs w:val="21"/>
              </w:rPr>
              <w:t>文化系统中的艺术</w:t>
            </w:r>
          </w:p>
          <w:p w14:paraId="31043407"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2、难点：</w:t>
            </w:r>
            <w:r w:rsidR="008A6516" w:rsidRPr="00C672F5">
              <w:rPr>
                <w:rFonts w:asciiTheme="minorEastAsia" w:hAnsiTheme="minorEastAsia" w:hint="eastAsia"/>
                <w:iCs/>
                <w:szCs w:val="21"/>
              </w:rPr>
              <w:t>艺术在文化系统中的构建</w:t>
            </w:r>
          </w:p>
        </w:tc>
        <w:tc>
          <w:tcPr>
            <w:tcW w:w="1134" w:type="dxa"/>
            <w:tcBorders>
              <w:top w:val="single" w:sz="4" w:space="0" w:color="auto"/>
              <w:left w:val="single" w:sz="4" w:space="0" w:color="auto"/>
              <w:bottom w:val="single" w:sz="4" w:space="0" w:color="auto"/>
              <w:right w:val="single" w:sz="4" w:space="0" w:color="auto"/>
            </w:tcBorders>
            <w:hideMark/>
          </w:tcPr>
          <w:p w14:paraId="094CB4CE" w14:textId="77777777" w:rsidR="008C23DC" w:rsidRDefault="008C23DC" w:rsidP="008C23DC">
            <w:pPr>
              <w:jc w:val="left"/>
              <w:rPr>
                <w:rFonts w:ascii="宋体" w:eastAsia="宋体" w:hAnsi="宋体" w:cs="Times New Roman"/>
                <w:szCs w:val="21"/>
              </w:rPr>
            </w:pPr>
            <w:r>
              <w:rPr>
                <w:rFonts w:ascii="宋体" w:hAnsi="宋体" w:hint="eastAsia"/>
                <w:szCs w:val="21"/>
              </w:rPr>
              <w:t>讲授法；</w:t>
            </w:r>
          </w:p>
          <w:p w14:paraId="5EC10885" w14:textId="77777777" w:rsidR="008C23DC" w:rsidRDefault="008C23DC" w:rsidP="008C23DC">
            <w:pPr>
              <w:jc w:val="left"/>
              <w:rPr>
                <w:rFonts w:asciiTheme="minorEastAsia" w:hAnsiTheme="minorEastAsia"/>
                <w:szCs w:val="21"/>
              </w:rPr>
            </w:pPr>
            <w:r>
              <w:rPr>
                <w:rFonts w:ascii="宋体" w:hAnsi="宋体" w:hint="eastAsia"/>
                <w:szCs w:val="21"/>
              </w:rPr>
              <w:t>欣赏法；</w:t>
            </w:r>
          </w:p>
          <w:p w14:paraId="2E70AD4F" w14:textId="77777777" w:rsidR="008C23DC" w:rsidRDefault="008C23DC" w:rsidP="008C23DC">
            <w:pPr>
              <w:jc w:val="left"/>
              <w:rPr>
                <w:rFonts w:asciiTheme="minorEastAsia" w:hAnsiTheme="minorEastAsia"/>
                <w:szCs w:val="21"/>
              </w:rPr>
            </w:pPr>
            <w:r>
              <w:rPr>
                <w:rFonts w:asciiTheme="minorEastAsia" w:hAnsiTheme="minorEastAsia" w:hint="eastAsia"/>
                <w:szCs w:val="21"/>
              </w:rPr>
              <w:t>讨论法；</w:t>
            </w:r>
          </w:p>
          <w:p w14:paraId="33B5851E" w14:textId="77777777" w:rsidR="00F6609E" w:rsidRPr="00C672F5" w:rsidRDefault="008C23DC" w:rsidP="008C23DC">
            <w:pPr>
              <w:jc w:val="left"/>
              <w:rPr>
                <w:rFonts w:asciiTheme="minorEastAsia" w:hAnsiTheme="minorEastAsia"/>
                <w:szCs w:val="21"/>
              </w:rPr>
            </w:pPr>
            <w:r>
              <w:rPr>
                <w:rFonts w:asciiTheme="minorEastAsia" w:hAnsiTheme="minorEastAsia" w:hint="eastAsia"/>
                <w:kern w:val="0"/>
                <w:szCs w:val="21"/>
              </w:rPr>
              <w:t>作业法</w:t>
            </w:r>
          </w:p>
        </w:tc>
        <w:tc>
          <w:tcPr>
            <w:tcW w:w="1223" w:type="dxa"/>
            <w:tcBorders>
              <w:top w:val="single" w:sz="4" w:space="0" w:color="auto"/>
              <w:left w:val="single" w:sz="4" w:space="0" w:color="auto"/>
              <w:bottom w:val="single" w:sz="4" w:space="0" w:color="auto"/>
              <w:right w:val="single" w:sz="4" w:space="0" w:color="auto"/>
            </w:tcBorders>
            <w:hideMark/>
          </w:tcPr>
          <w:p w14:paraId="55C0AC6F" w14:textId="77777777" w:rsidR="00F6609E" w:rsidRPr="00C672F5" w:rsidRDefault="005A1ED4" w:rsidP="000B703F">
            <w:pPr>
              <w:jc w:val="left"/>
              <w:rPr>
                <w:rFonts w:asciiTheme="minorEastAsia" w:hAnsiTheme="minorEastAsia"/>
                <w:szCs w:val="21"/>
              </w:rPr>
            </w:pPr>
            <w:r w:rsidRPr="00C672F5">
              <w:rPr>
                <w:rFonts w:asciiTheme="minorEastAsia" w:hAnsiTheme="minorEastAsia" w:hint="eastAsia"/>
                <w:szCs w:val="21"/>
              </w:rPr>
              <w:t>预习新课；复习旧课</w:t>
            </w:r>
          </w:p>
        </w:tc>
      </w:tr>
      <w:tr w:rsidR="00F6609E" w14:paraId="6A609075" w14:textId="77777777" w:rsidTr="000B703F">
        <w:trPr>
          <w:trHeight w:val="435"/>
        </w:trPr>
        <w:tc>
          <w:tcPr>
            <w:tcW w:w="529" w:type="dxa"/>
            <w:tcBorders>
              <w:top w:val="single" w:sz="4" w:space="0" w:color="auto"/>
              <w:left w:val="single" w:sz="4" w:space="0" w:color="auto"/>
              <w:bottom w:val="nil"/>
              <w:right w:val="single" w:sz="4" w:space="0" w:color="auto"/>
            </w:tcBorders>
            <w:vAlign w:val="center"/>
            <w:hideMark/>
          </w:tcPr>
          <w:p w14:paraId="3E543F55"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7</w:t>
            </w:r>
          </w:p>
        </w:tc>
        <w:tc>
          <w:tcPr>
            <w:tcW w:w="1657" w:type="dxa"/>
            <w:tcBorders>
              <w:top w:val="single" w:sz="4" w:space="0" w:color="auto"/>
              <w:left w:val="single" w:sz="4" w:space="0" w:color="auto"/>
              <w:bottom w:val="single" w:sz="4" w:space="0" w:color="auto"/>
              <w:right w:val="single" w:sz="4" w:space="0" w:color="auto"/>
            </w:tcBorders>
          </w:tcPr>
          <w:p w14:paraId="410E7B97" w14:textId="77777777" w:rsidR="00F6609E" w:rsidRPr="00C672F5" w:rsidRDefault="008A6516" w:rsidP="000B703F">
            <w:pPr>
              <w:pStyle w:val="2"/>
              <w:spacing w:line="240" w:lineRule="auto"/>
              <w:jc w:val="left"/>
              <w:rPr>
                <w:rFonts w:asciiTheme="minorEastAsia" w:eastAsiaTheme="minorEastAsia" w:hAnsiTheme="minorEastAsia"/>
                <w:i w:val="0"/>
                <w:iCs w:val="0"/>
                <w:szCs w:val="21"/>
              </w:rPr>
            </w:pPr>
            <w:r w:rsidRPr="00C672F5">
              <w:rPr>
                <w:rFonts w:asciiTheme="minorEastAsia" w:eastAsiaTheme="minorEastAsia" w:hAnsiTheme="minorEastAsia" w:hint="eastAsia"/>
                <w:i w:val="0"/>
                <w:iCs w:val="0"/>
                <w:szCs w:val="21"/>
              </w:rPr>
              <w:t>第五讲 第五章 实用艺术</w:t>
            </w:r>
          </w:p>
          <w:p w14:paraId="63A83648" w14:textId="77777777" w:rsidR="00F6609E" w:rsidRPr="00C672F5" w:rsidRDefault="00F6609E" w:rsidP="000B703F">
            <w:pPr>
              <w:jc w:val="left"/>
              <w:rPr>
                <w:rFonts w:asciiTheme="minorEastAsia" w:hAnsiTheme="minorEastAsia"/>
                <w:szCs w:val="21"/>
              </w:rPr>
            </w:pPr>
          </w:p>
        </w:tc>
        <w:tc>
          <w:tcPr>
            <w:tcW w:w="720" w:type="dxa"/>
            <w:tcBorders>
              <w:top w:val="single" w:sz="4" w:space="0" w:color="auto"/>
              <w:left w:val="single" w:sz="4" w:space="0" w:color="auto"/>
              <w:bottom w:val="single" w:sz="4" w:space="0" w:color="auto"/>
              <w:right w:val="single" w:sz="4" w:space="0" w:color="auto"/>
            </w:tcBorders>
            <w:hideMark/>
          </w:tcPr>
          <w:p w14:paraId="47374D9C"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14:paraId="2FA93144" w14:textId="77777777" w:rsidR="00F6609E" w:rsidRPr="00C672F5" w:rsidRDefault="00F6609E" w:rsidP="000B703F">
            <w:pPr>
              <w:tabs>
                <w:tab w:val="left" w:pos="7080"/>
              </w:tabs>
              <w:spacing w:before="100" w:beforeAutospacing="1" w:after="100" w:afterAutospacing="1"/>
              <w:jc w:val="left"/>
              <w:rPr>
                <w:rFonts w:asciiTheme="minorEastAsia" w:hAnsiTheme="minorEastAsia" w:cs="Times New Roman"/>
                <w:szCs w:val="21"/>
              </w:rPr>
            </w:pPr>
            <w:r w:rsidRPr="00C672F5">
              <w:rPr>
                <w:rFonts w:asciiTheme="minorEastAsia" w:hAnsiTheme="minorEastAsia" w:hint="eastAsia"/>
                <w:szCs w:val="21"/>
              </w:rPr>
              <w:t>1、重点：</w:t>
            </w:r>
            <w:r w:rsidR="008A6516" w:rsidRPr="00C672F5">
              <w:rPr>
                <w:rFonts w:asciiTheme="minorEastAsia" w:hAnsiTheme="minorEastAsia" w:hint="eastAsia"/>
                <w:iCs/>
                <w:szCs w:val="21"/>
              </w:rPr>
              <w:t>实用艺术</w:t>
            </w:r>
          </w:p>
          <w:p w14:paraId="08D3BE25"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2、难点：</w:t>
            </w:r>
            <w:r w:rsidR="008A6516" w:rsidRPr="00C672F5">
              <w:rPr>
                <w:rFonts w:asciiTheme="minorEastAsia" w:hAnsiTheme="minorEastAsia" w:hint="eastAsia"/>
                <w:iCs/>
                <w:szCs w:val="21"/>
              </w:rPr>
              <w:t>实用艺术的内涵与外延</w:t>
            </w:r>
          </w:p>
        </w:tc>
        <w:tc>
          <w:tcPr>
            <w:tcW w:w="1134" w:type="dxa"/>
            <w:tcBorders>
              <w:top w:val="single" w:sz="4" w:space="0" w:color="auto"/>
              <w:left w:val="single" w:sz="4" w:space="0" w:color="auto"/>
              <w:bottom w:val="single" w:sz="4" w:space="0" w:color="auto"/>
              <w:right w:val="single" w:sz="4" w:space="0" w:color="auto"/>
            </w:tcBorders>
            <w:hideMark/>
          </w:tcPr>
          <w:p w14:paraId="3E324D03" w14:textId="77777777" w:rsidR="008C23DC" w:rsidRDefault="008C23DC" w:rsidP="008C23DC">
            <w:pPr>
              <w:jc w:val="left"/>
              <w:rPr>
                <w:rFonts w:ascii="宋体" w:eastAsia="宋体" w:hAnsi="宋体" w:cs="Times New Roman"/>
                <w:szCs w:val="21"/>
              </w:rPr>
            </w:pPr>
            <w:r>
              <w:rPr>
                <w:rFonts w:ascii="宋体" w:hAnsi="宋体" w:hint="eastAsia"/>
                <w:szCs w:val="21"/>
              </w:rPr>
              <w:t>讲授法；</w:t>
            </w:r>
          </w:p>
          <w:p w14:paraId="2AC12F14" w14:textId="77777777" w:rsidR="008C23DC" w:rsidRDefault="008C23DC" w:rsidP="008C23DC">
            <w:pPr>
              <w:jc w:val="left"/>
              <w:rPr>
                <w:rFonts w:asciiTheme="minorEastAsia" w:hAnsiTheme="minorEastAsia"/>
                <w:szCs w:val="21"/>
              </w:rPr>
            </w:pPr>
            <w:r>
              <w:rPr>
                <w:rFonts w:ascii="宋体" w:hAnsi="宋体" w:hint="eastAsia"/>
                <w:szCs w:val="21"/>
              </w:rPr>
              <w:t>欣赏法；</w:t>
            </w:r>
          </w:p>
          <w:p w14:paraId="5037D494" w14:textId="77777777" w:rsidR="008C23DC" w:rsidRDefault="008C23DC" w:rsidP="008C23DC">
            <w:pPr>
              <w:jc w:val="left"/>
              <w:rPr>
                <w:rFonts w:asciiTheme="minorEastAsia" w:hAnsiTheme="minorEastAsia"/>
                <w:szCs w:val="21"/>
              </w:rPr>
            </w:pPr>
            <w:r>
              <w:rPr>
                <w:rFonts w:asciiTheme="minorEastAsia" w:hAnsiTheme="minorEastAsia" w:hint="eastAsia"/>
                <w:szCs w:val="21"/>
              </w:rPr>
              <w:t>讨论法；</w:t>
            </w:r>
          </w:p>
          <w:p w14:paraId="08E30218" w14:textId="77777777" w:rsidR="00F6609E" w:rsidRPr="00C672F5" w:rsidRDefault="008C23DC" w:rsidP="008C23DC">
            <w:pPr>
              <w:jc w:val="left"/>
              <w:rPr>
                <w:rFonts w:asciiTheme="minorEastAsia" w:hAnsiTheme="minorEastAsia"/>
                <w:szCs w:val="21"/>
              </w:rPr>
            </w:pPr>
            <w:r>
              <w:rPr>
                <w:rFonts w:asciiTheme="minorEastAsia" w:hAnsiTheme="minorEastAsia" w:hint="eastAsia"/>
                <w:kern w:val="0"/>
                <w:szCs w:val="21"/>
              </w:rPr>
              <w:t>作业法</w:t>
            </w:r>
          </w:p>
        </w:tc>
        <w:tc>
          <w:tcPr>
            <w:tcW w:w="1223" w:type="dxa"/>
            <w:tcBorders>
              <w:top w:val="single" w:sz="4" w:space="0" w:color="auto"/>
              <w:left w:val="single" w:sz="4" w:space="0" w:color="auto"/>
              <w:bottom w:val="single" w:sz="4" w:space="0" w:color="auto"/>
              <w:right w:val="single" w:sz="4" w:space="0" w:color="auto"/>
            </w:tcBorders>
            <w:hideMark/>
          </w:tcPr>
          <w:p w14:paraId="07D3FB69" w14:textId="77777777" w:rsidR="00F6609E" w:rsidRPr="00C672F5" w:rsidRDefault="005A1ED4" w:rsidP="000B703F">
            <w:pPr>
              <w:jc w:val="left"/>
              <w:rPr>
                <w:rFonts w:asciiTheme="minorEastAsia" w:hAnsiTheme="minorEastAsia"/>
                <w:szCs w:val="21"/>
              </w:rPr>
            </w:pPr>
            <w:r w:rsidRPr="00C672F5">
              <w:rPr>
                <w:rFonts w:asciiTheme="minorEastAsia" w:hAnsiTheme="minorEastAsia" w:hint="eastAsia"/>
                <w:szCs w:val="21"/>
              </w:rPr>
              <w:t>预习新课；复习旧课</w:t>
            </w:r>
          </w:p>
        </w:tc>
      </w:tr>
      <w:tr w:rsidR="00F6609E" w14:paraId="57D41FED" w14:textId="77777777" w:rsidTr="000B703F">
        <w:trPr>
          <w:trHeight w:val="501"/>
        </w:trPr>
        <w:tc>
          <w:tcPr>
            <w:tcW w:w="529" w:type="dxa"/>
            <w:tcBorders>
              <w:top w:val="single" w:sz="4" w:space="0" w:color="auto"/>
              <w:left w:val="single" w:sz="4" w:space="0" w:color="auto"/>
              <w:bottom w:val="single" w:sz="4" w:space="0" w:color="auto"/>
              <w:right w:val="single" w:sz="4" w:space="0" w:color="auto"/>
            </w:tcBorders>
            <w:vAlign w:val="center"/>
            <w:hideMark/>
          </w:tcPr>
          <w:p w14:paraId="1592C3E1"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8</w:t>
            </w:r>
          </w:p>
        </w:tc>
        <w:tc>
          <w:tcPr>
            <w:tcW w:w="1657" w:type="dxa"/>
            <w:tcBorders>
              <w:top w:val="single" w:sz="4" w:space="0" w:color="auto"/>
              <w:left w:val="single" w:sz="4" w:space="0" w:color="auto"/>
              <w:bottom w:val="single" w:sz="4" w:space="0" w:color="auto"/>
              <w:right w:val="single" w:sz="4" w:space="0" w:color="auto"/>
            </w:tcBorders>
          </w:tcPr>
          <w:p w14:paraId="3A714D61" w14:textId="77777777" w:rsidR="00F6609E" w:rsidRPr="00C672F5" w:rsidRDefault="008A6516" w:rsidP="000B703F">
            <w:pPr>
              <w:pStyle w:val="2"/>
              <w:spacing w:line="240" w:lineRule="auto"/>
              <w:jc w:val="left"/>
              <w:rPr>
                <w:rFonts w:asciiTheme="minorEastAsia" w:eastAsiaTheme="minorEastAsia" w:hAnsiTheme="minorEastAsia"/>
                <w:i w:val="0"/>
                <w:iCs w:val="0"/>
                <w:szCs w:val="21"/>
              </w:rPr>
            </w:pPr>
            <w:r w:rsidRPr="00C672F5">
              <w:rPr>
                <w:rFonts w:asciiTheme="minorEastAsia" w:eastAsiaTheme="minorEastAsia" w:hAnsiTheme="minorEastAsia" w:hint="eastAsia"/>
                <w:i w:val="0"/>
                <w:iCs w:val="0"/>
                <w:szCs w:val="21"/>
              </w:rPr>
              <w:t>第六讲 第六章 造型艺术</w:t>
            </w:r>
          </w:p>
          <w:p w14:paraId="27B25662" w14:textId="77777777" w:rsidR="00F6609E" w:rsidRPr="00C672F5" w:rsidRDefault="00F6609E" w:rsidP="000B703F">
            <w:pPr>
              <w:jc w:val="left"/>
              <w:rPr>
                <w:rFonts w:asciiTheme="minorEastAsia" w:hAnsiTheme="minorEastAsia"/>
                <w:szCs w:val="21"/>
              </w:rPr>
            </w:pPr>
          </w:p>
        </w:tc>
        <w:tc>
          <w:tcPr>
            <w:tcW w:w="720" w:type="dxa"/>
            <w:tcBorders>
              <w:top w:val="single" w:sz="4" w:space="0" w:color="auto"/>
              <w:left w:val="single" w:sz="4" w:space="0" w:color="auto"/>
              <w:bottom w:val="single" w:sz="4" w:space="0" w:color="auto"/>
              <w:right w:val="single" w:sz="4" w:space="0" w:color="auto"/>
            </w:tcBorders>
            <w:hideMark/>
          </w:tcPr>
          <w:p w14:paraId="7FA8C6C3"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14:paraId="08DE2CE4" w14:textId="77777777" w:rsidR="00F6609E" w:rsidRPr="00C672F5" w:rsidRDefault="00F6609E" w:rsidP="000B703F">
            <w:pPr>
              <w:tabs>
                <w:tab w:val="left" w:pos="7080"/>
              </w:tabs>
              <w:spacing w:before="100" w:beforeAutospacing="1" w:after="100" w:afterAutospacing="1"/>
              <w:jc w:val="left"/>
              <w:rPr>
                <w:rFonts w:asciiTheme="minorEastAsia" w:hAnsiTheme="minorEastAsia" w:cs="Times New Roman"/>
                <w:szCs w:val="21"/>
              </w:rPr>
            </w:pPr>
            <w:r w:rsidRPr="00C672F5">
              <w:rPr>
                <w:rFonts w:asciiTheme="minorEastAsia" w:hAnsiTheme="minorEastAsia" w:hint="eastAsia"/>
                <w:szCs w:val="21"/>
              </w:rPr>
              <w:t>1、重点：</w:t>
            </w:r>
            <w:r w:rsidR="008A6516" w:rsidRPr="00C672F5">
              <w:rPr>
                <w:rFonts w:asciiTheme="minorEastAsia" w:hAnsiTheme="minorEastAsia" w:hint="eastAsia"/>
                <w:iCs/>
                <w:szCs w:val="21"/>
              </w:rPr>
              <w:t>造型艺术</w:t>
            </w:r>
          </w:p>
          <w:p w14:paraId="4E6CD8A8"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2、难点：</w:t>
            </w:r>
            <w:r w:rsidR="008A6516" w:rsidRPr="00C672F5">
              <w:rPr>
                <w:rFonts w:asciiTheme="minorEastAsia" w:hAnsiTheme="minorEastAsia" w:hint="eastAsia"/>
                <w:szCs w:val="21"/>
              </w:rPr>
              <w:t>造型艺术</w:t>
            </w:r>
            <w:r w:rsidR="008A6516" w:rsidRPr="00C672F5">
              <w:rPr>
                <w:rFonts w:asciiTheme="minorEastAsia" w:hAnsiTheme="minorEastAsia" w:hint="eastAsia"/>
                <w:iCs/>
                <w:szCs w:val="21"/>
              </w:rPr>
              <w:t>的内涵与外延</w:t>
            </w:r>
          </w:p>
        </w:tc>
        <w:tc>
          <w:tcPr>
            <w:tcW w:w="1134" w:type="dxa"/>
            <w:tcBorders>
              <w:top w:val="single" w:sz="4" w:space="0" w:color="auto"/>
              <w:left w:val="single" w:sz="4" w:space="0" w:color="auto"/>
              <w:bottom w:val="single" w:sz="4" w:space="0" w:color="auto"/>
              <w:right w:val="single" w:sz="4" w:space="0" w:color="auto"/>
            </w:tcBorders>
            <w:hideMark/>
          </w:tcPr>
          <w:p w14:paraId="40C076DA" w14:textId="77777777" w:rsidR="008C23DC" w:rsidRDefault="008C23DC" w:rsidP="008C23DC">
            <w:pPr>
              <w:jc w:val="left"/>
              <w:rPr>
                <w:rFonts w:ascii="宋体" w:eastAsia="宋体" w:hAnsi="宋体" w:cs="Times New Roman"/>
                <w:szCs w:val="21"/>
              </w:rPr>
            </w:pPr>
            <w:r>
              <w:rPr>
                <w:rFonts w:ascii="宋体" w:hAnsi="宋体" w:hint="eastAsia"/>
                <w:szCs w:val="21"/>
              </w:rPr>
              <w:t>讲授法；</w:t>
            </w:r>
          </w:p>
          <w:p w14:paraId="329C7086" w14:textId="77777777" w:rsidR="008C23DC" w:rsidRDefault="008C23DC" w:rsidP="008C23DC">
            <w:pPr>
              <w:jc w:val="left"/>
              <w:rPr>
                <w:rFonts w:asciiTheme="minorEastAsia" w:hAnsiTheme="minorEastAsia"/>
                <w:szCs w:val="21"/>
              </w:rPr>
            </w:pPr>
            <w:r>
              <w:rPr>
                <w:rFonts w:ascii="宋体" w:hAnsi="宋体" w:hint="eastAsia"/>
                <w:szCs w:val="21"/>
              </w:rPr>
              <w:t>欣赏法；</w:t>
            </w:r>
          </w:p>
          <w:p w14:paraId="36958AAA" w14:textId="77777777" w:rsidR="008C23DC" w:rsidRDefault="008C23DC" w:rsidP="008C23DC">
            <w:pPr>
              <w:jc w:val="left"/>
              <w:rPr>
                <w:rFonts w:asciiTheme="minorEastAsia" w:hAnsiTheme="minorEastAsia"/>
                <w:szCs w:val="21"/>
              </w:rPr>
            </w:pPr>
            <w:r>
              <w:rPr>
                <w:rFonts w:asciiTheme="minorEastAsia" w:hAnsiTheme="minorEastAsia" w:hint="eastAsia"/>
                <w:szCs w:val="21"/>
              </w:rPr>
              <w:t>讨论法；</w:t>
            </w:r>
          </w:p>
          <w:p w14:paraId="21F56843" w14:textId="77777777" w:rsidR="00F6609E" w:rsidRPr="00C672F5" w:rsidRDefault="008C23DC" w:rsidP="008C23DC">
            <w:pPr>
              <w:jc w:val="left"/>
              <w:rPr>
                <w:rFonts w:asciiTheme="minorEastAsia" w:hAnsiTheme="minorEastAsia"/>
                <w:szCs w:val="21"/>
              </w:rPr>
            </w:pPr>
            <w:r>
              <w:rPr>
                <w:rFonts w:asciiTheme="minorEastAsia" w:hAnsiTheme="minorEastAsia" w:hint="eastAsia"/>
                <w:kern w:val="0"/>
                <w:szCs w:val="21"/>
              </w:rPr>
              <w:t>作业法</w:t>
            </w:r>
          </w:p>
        </w:tc>
        <w:tc>
          <w:tcPr>
            <w:tcW w:w="1223" w:type="dxa"/>
            <w:tcBorders>
              <w:top w:val="single" w:sz="4" w:space="0" w:color="auto"/>
              <w:left w:val="single" w:sz="4" w:space="0" w:color="auto"/>
              <w:bottom w:val="single" w:sz="4" w:space="0" w:color="auto"/>
              <w:right w:val="single" w:sz="4" w:space="0" w:color="auto"/>
            </w:tcBorders>
            <w:hideMark/>
          </w:tcPr>
          <w:p w14:paraId="5EAD9746" w14:textId="77777777" w:rsidR="00C01708" w:rsidRPr="00C672F5" w:rsidRDefault="00C01708" w:rsidP="00C01708">
            <w:pPr>
              <w:rPr>
                <w:rFonts w:asciiTheme="minorEastAsia" w:hAnsiTheme="minorEastAsia"/>
                <w:szCs w:val="21"/>
              </w:rPr>
            </w:pPr>
            <w:r w:rsidRPr="00C672F5">
              <w:rPr>
                <w:rFonts w:asciiTheme="minorEastAsia" w:hAnsiTheme="minorEastAsia" w:hint="eastAsia"/>
                <w:szCs w:val="21"/>
              </w:rPr>
              <w:t>书面作业：</w:t>
            </w:r>
          </w:p>
          <w:p w14:paraId="44913677" w14:textId="77777777" w:rsidR="00C01708" w:rsidRPr="00C672F5" w:rsidRDefault="00C01708" w:rsidP="00C01708">
            <w:pPr>
              <w:rPr>
                <w:rFonts w:asciiTheme="minorEastAsia" w:hAnsiTheme="minorEastAsia" w:cs="Times New Roman"/>
                <w:szCs w:val="21"/>
              </w:rPr>
            </w:pPr>
            <w:r w:rsidRPr="00C672F5">
              <w:rPr>
                <w:rFonts w:asciiTheme="minorEastAsia" w:hAnsiTheme="minorEastAsia" w:cs="Times New Roman" w:hint="eastAsia"/>
                <w:szCs w:val="21"/>
              </w:rPr>
              <w:t>1、论艺术的门类</w:t>
            </w:r>
          </w:p>
          <w:p w14:paraId="11E34B80" w14:textId="77777777" w:rsidR="00F6609E" w:rsidRPr="00C672F5" w:rsidRDefault="00C01708" w:rsidP="00C01708">
            <w:pPr>
              <w:jc w:val="left"/>
              <w:rPr>
                <w:rFonts w:asciiTheme="minorEastAsia" w:hAnsiTheme="minorEastAsia"/>
                <w:szCs w:val="21"/>
              </w:rPr>
            </w:pPr>
            <w:r w:rsidRPr="00C672F5">
              <w:rPr>
                <w:rFonts w:asciiTheme="minorEastAsia" w:hAnsiTheme="minorEastAsia" w:cs="Times New Roman" w:hint="eastAsia"/>
                <w:szCs w:val="21"/>
              </w:rPr>
              <w:t>2、论艺术的审美本质</w:t>
            </w:r>
          </w:p>
        </w:tc>
      </w:tr>
      <w:tr w:rsidR="00F6609E" w14:paraId="1FDD0105" w14:textId="77777777" w:rsidTr="000B703F">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14:paraId="7FD9AA4D"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9</w:t>
            </w:r>
          </w:p>
        </w:tc>
        <w:tc>
          <w:tcPr>
            <w:tcW w:w="1657" w:type="dxa"/>
            <w:tcBorders>
              <w:top w:val="single" w:sz="4" w:space="0" w:color="auto"/>
              <w:left w:val="single" w:sz="4" w:space="0" w:color="auto"/>
              <w:bottom w:val="single" w:sz="4" w:space="0" w:color="auto"/>
              <w:right w:val="single" w:sz="4" w:space="0" w:color="auto"/>
            </w:tcBorders>
          </w:tcPr>
          <w:p w14:paraId="5C6738B1" w14:textId="77777777" w:rsidR="00F6609E" w:rsidRPr="00C672F5" w:rsidRDefault="008A6516" w:rsidP="000B703F">
            <w:pPr>
              <w:pStyle w:val="2"/>
              <w:spacing w:line="240" w:lineRule="auto"/>
              <w:jc w:val="left"/>
              <w:rPr>
                <w:rFonts w:asciiTheme="minorEastAsia" w:eastAsiaTheme="minorEastAsia" w:hAnsiTheme="minorEastAsia"/>
                <w:i w:val="0"/>
                <w:iCs w:val="0"/>
                <w:szCs w:val="21"/>
              </w:rPr>
            </w:pPr>
            <w:r w:rsidRPr="00C672F5">
              <w:rPr>
                <w:rFonts w:asciiTheme="minorEastAsia" w:eastAsiaTheme="minorEastAsia" w:hAnsiTheme="minorEastAsia" w:hint="eastAsia"/>
                <w:i w:val="0"/>
                <w:iCs w:val="0"/>
                <w:szCs w:val="21"/>
              </w:rPr>
              <w:t>第七讲 第七章 表情艺术</w:t>
            </w:r>
          </w:p>
          <w:p w14:paraId="7EF6CDB7" w14:textId="77777777" w:rsidR="00F6609E" w:rsidRPr="00C672F5" w:rsidRDefault="00F6609E" w:rsidP="000B703F">
            <w:pPr>
              <w:pStyle w:val="2"/>
              <w:spacing w:line="240" w:lineRule="auto"/>
              <w:jc w:val="left"/>
              <w:rPr>
                <w:rFonts w:asciiTheme="minorEastAsia" w:eastAsiaTheme="minorEastAsia" w:hAnsiTheme="minorEastAsia"/>
                <w:i w:val="0"/>
                <w:szCs w:val="21"/>
              </w:rPr>
            </w:pPr>
          </w:p>
        </w:tc>
        <w:tc>
          <w:tcPr>
            <w:tcW w:w="720" w:type="dxa"/>
            <w:tcBorders>
              <w:top w:val="single" w:sz="4" w:space="0" w:color="auto"/>
              <w:left w:val="single" w:sz="4" w:space="0" w:color="auto"/>
              <w:bottom w:val="single" w:sz="4" w:space="0" w:color="auto"/>
              <w:right w:val="single" w:sz="4" w:space="0" w:color="auto"/>
            </w:tcBorders>
            <w:hideMark/>
          </w:tcPr>
          <w:p w14:paraId="5D3EE981"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14:paraId="5190D5CD" w14:textId="77777777" w:rsidR="00F6609E" w:rsidRPr="00C672F5" w:rsidRDefault="00F6609E" w:rsidP="000B703F">
            <w:pPr>
              <w:tabs>
                <w:tab w:val="left" w:pos="7080"/>
              </w:tabs>
              <w:spacing w:before="100" w:beforeAutospacing="1" w:after="100" w:afterAutospacing="1"/>
              <w:jc w:val="left"/>
              <w:rPr>
                <w:rFonts w:asciiTheme="minorEastAsia" w:hAnsiTheme="minorEastAsia" w:cs="Times New Roman"/>
                <w:szCs w:val="21"/>
              </w:rPr>
            </w:pPr>
            <w:r w:rsidRPr="00C672F5">
              <w:rPr>
                <w:rFonts w:asciiTheme="minorEastAsia" w:hAnsiTheme="minorEastAsia" w:hint="eastAsia"/>
                <w:szCs w:val="21"/>
              </w:rPr>
              <w:t>1、重点：</w:t>
            </w:r>
            <w:r w:rsidR="008A6516" w:rsidRPr="00C672F5">
              <w:rPr>
                <w:rFonts w:asciiTheme="minorEastAsia" w:hAnsiTheme="minorEastAsia" w:hint="eastAsia"/>
                <w:iCs/>
                <w:szCs w:val="21"/>
              </w:rPr>
              <w:t>表情艺术</w:t>
            </w:r>
          </w:p>
          <w:p w14:paraId="3C66EE71"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2、难点：</w:t>
            </w:r>
            <w:r w:rsidR="008A6516" w:rsidRPr="00C672F5">
              <w:rPr>
                <w:rFonts w:asciiTheme="minorEastAsia" w:hAnsiTheme="minorEastAsia" w:hint="eastAsia"/>
                <w:iCs/>
                <w:szCs w:val="21"/>
              </w:rPr>
              <w:t>表情艺术的模糊性</w:t>
            </w:r>
          </w:p>
        </w:tc>
        <w:tc>
          <w:tcPr>
            <w:tcW w:w="1134" w:type="dxa"/>
            <w:tcBorders>
              <w:top w:val="single" w:sz="4" w:space="0" w:color="auto"/>
              <w:left w:val="single" w:sz="4" w:space="0" w:color="auto"/>
              <w:bottom w:val="single" w:sz="4" w:space="0" w:color="auto"/>
              <w:right w:val="single" w:sz="4" w:space="0" w:color="auto"/>
            </w:tcBorders>
            <w:hideMark/>
          </w:tcPr>
          <w:p w14:paraId="53D63E24" w14:textId="77777777" w:rsidR="008C23DC" w:rsidRDefault="008C23DC" w:rsidP="008C23DC">
            <w:pPr>
              <w:jc w:val="left"/>
              <w:rPr>
                <w:rFonts w:ascii="宋体" w:eastAsia="宋体" w:hAnsi="宋体" w:cs="Times New Roman"/>
                <w:szCs w:val="21"/>
              </w:rPr>
            </w:pPr>
            <w:r>
              <w:rPr>
                <w:rFonts w:ascii="宋体" w:hAnsi="宋体" w:hint="eastAsia"/>
                <w:szCs w:val="21"/>
              </w:rPr>
              <w:t>讲授法；</w:t>
            </w:r>
          </w:p>
          <w:p w14:paraId="5D1AC3CB" w14:textId="77777777" w:rsidR="008C23DC" w:rsidRDefault="008C23DC" w:rsidP="008C23DC">
            <w:pPr>
              <w:jc w:val="left"/>
              <w:rPr>
                <w:rFonts w:asciiTheme="minorEastAsia" w:hAnsiTheme="minorEastAsia"/>
                <w:szCs w:val="21"/>
              </w:rPr>
            </w:pPr>
            <w:r>
              <w:rPr>
                <w:rFonts w:ascii="宋体" w:hAnsi="宋体" w:hint="eastAsia"/>
                <w:szCs w:val="21"/>
              </w:rPr>
              <w:t>欣赏法；</w:t>
            </w:r>
          </w:p>
          <w:p w14:paraId="66D61EFB" w14:textId="77777777" w:rsidR="008C23DC" w:rsidRDefault="008C23DC" w:rsidP="008C23DC">
            <w:pPr>
              <w:jc w:val="left"/>
              <w:rPr>
                <w:rFonts w:asciiTheme="minorEastAsia" w:hAnsiTheme="minorEastAsia"/>
                <w:szCs w:val="21"/>
              </w:rPr>
            </w:pPr>
            <w:r>
              <w:rPr>
                <w:rFonts w:asciiTheme="minorEastAsia" w:hAnsiTheme="minorEastAsia" w:hint="eastAsia"/>
                <w:szCs w:val="21"/>
              </w:rPr>
              <w:t>讨论法；</w:t>
            </w:r>
          </w:p>
          <w:p w14:paraId="3F6F7407" w14:textId="77777777" w:rsidR="00F6609E" w:rsidRPr="00C672F5" w:rsidRDefault="008C23DC" w:rsidP="008C23DC">
            <w:pPr>
              <w:jc w:val="left"/>
              <w:rPr>
                <w:rFonts w:asciiTheme="minorEastAsia" w:hAnsiTheme="minorEastAsia"/>
                <w:szCs w:val="21"/>
              </w:rPr>
            </w:pPr>
            <w:r>
              <w:rPr>
                <w:rFonts w:asciiTheme="minorEastAsia" w:hAnsiTheme="minorEastAsia" w:hint="eastAsia"/>
                <w:kern w:val="0"/>
                <w:szCs w:val="21"/>
              </w:rPr>
              <w:t>作业法</w:t>
            </w:r>
          </w:p>
        </w:tc>
        <w:tc>
          <w:tcPr>
            <w:tcW w:w="1223" w:type="dxa"/>
            <w:tcBorders>
              <w:top w:val="single" w:sz="4" w:space="0" w:color="auto"/>
              <w:left w:val="single" w:sz="4" w:space="0" w:color="auto"/>
              <w:bottom w:val="single" w:sz="4" w:space="0" w:color="auto"/>
              <w:right w:val="single" w:sz="4" w:space="0" w:color="auto"/>
            </w:tcBorders>
            <w:hideMark/>
          </w:tcPr>
          <w:p w14:paraId="31C2F926" w14:textId="77777777" w:rsidR="00F6609E" w:rsidRPr="00C672F5" w:rsidRDefault="005A1ED4" w:rsidP="000B703F">
            <w:pPr>
              <w:jc w:val="left"/>
              <w:rPr>
                <w:rFonts w:asciiTheme="minorEastAsia" w:hAnsiTheme="minorEastAsia"/>
                <w:szCs w:val="21"/>
              </w:rPr>
            </w:pPr>
            <w:r w:rsidRPr="00C672F5">
              <w:rPr>
                <w:rFonts w:asciiTheme="minorEastAsia" w:hAnsiTheme="minorEastAsia" w:hint="eastAsia"/>
                <w:szCs w:val="21"/>
              </w:rPr>
              <w:t>预习新课；复习旧课</w:t>
            </w:r>
          </w:p>
        </w:tc>
      </w:tr>
      <w:tr w:rsidR="00F6609E" w14:paraId="2C1696C1" w14:textId="77777777" w:rsidTr="001141EB">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14:paraId="7C7CEAF7"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10</w:t>
            </w:r>
          </w:p>
        </w:tc>
        <w:tc>
          <w:tcPr>
            <w:tcW w:w="1657" w:type="dxa"/>
            <w:tcBorders>
              <w:top w:val="single" w:sz="4" w:space="0" w:color="auto"/>
              <w:left w:val="single" w:sz="4" w:space="0" w:color="auto"/>
              <w:bottom w:val="single" w:sz="4" w:space="0" w:color="auto"/>
              <w:right w:val="single" w:sz="4" w:space="0" w:color="auto"/>
            </w:tcBorders>
          </w:tcPr>
          <w:p w14:paraId="5F4EF0E0" w14:textId="77777777" w:rsidR="00F6609E" w:rsidRPr="00C672F5" w:rsidRDefault="008908EF" w:rsidP="000B703F">
            <w:pPr>
              <w:pStyle w:val="2"/>
              <w:spacing w:line="240" w:lineRule="auto"/>
              <w:jc w:val="left"/>
              <w:rPr>
                <w:rFonts w:asciiTheme="minorEastAsia" w:eastAsiaTheme="minorEastAsia" w:hAnsiTheme="minorEastAsia"/>
                <w:i w:val="0"/>
                <w:iCs w:val="0"/>
                <w:szCs w:val="21"/>
              </w:rPr>
            </w:pPr>
            <w:r w:rsidRPr="00C672F5">
              <w:rPr>
                <w:rFonts w:asciiTheme="minorEastAsia" w:eastAsiaTheme="minorEastAsia" w:hAnsiTheme="minorEastAsia" w:hint="eastAsia"/>
                <w:i w:val="0"/>
                <w:iCs w:val="0"/>
                <w:szCs w:val="21"/>
              </w:rPr>
              <w:t>第八讲 第八章 综合艺术</w:t>
            </w:r>
          </w:p>
          <w:p w14:paraId="727BB7FC" w14:textId="77777777" w:rsidR="00F6609E" w:rsidRPr="00C672F5" w:rsidRDefault="00F6609E" w:rsidP="000B703F">
            <w:pPr>
              <w:jc w:val="left"/>
              <w:rPr>
                <w:rFonts w:asciiTheme="minorEastAsia" w:hAnsiTheme="minorEastAsia"/>
                <w:szCs w:val="21"/>
              </w:rPr>
            </w:pPr>
          </w:p>
        </w:tc>
        <w:tc>
          <w:tcPr>
            <w:tcW w:w="720" w:type="dxa"/>
            <w:tcBorders>
              <w:top w:val="single" w:sz="4" w:space="0" w:color="auto"/>
              <w:left w:val="single" w:sz="4" w:space="0" w:color="auto"/>
              <w:bottom w:val="single" w:sz="4" w:space="0" w:color="auto"/>
              <w:right w:val="single" w:sz="4" w:space="0" w:color="auto"/>
            </w:tcBorders>
            <w:hideMark/>
          </w:tcPr>
          <w:p w14:paraId="0F4E2CFF"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14:paraId="4520DC39" w14:textId="77777777" w:rsidR="00F6609E" w:rsidRPr="00C672F5" w:rsidRDefault="00F6609E" w:rsidP="000B703F">
            <w:pPr>
              <w:tabs>
                <w:tab w:val="left" w:pos="7080"/>
              </w:tabs>
              <w:spacing w:before="100" w:beforeAutospacing="1" w:after="100" w:afterAutospacing="1"/>
              <w:jc w:val="left"/>
              <w:rPr>
                <w:rFonts w:asciiTheme="minorEastAsia" w:hAnsiTheme="minorEastAsia" w:cs="Times New Roman"/>
                <w:iCs/>
                <w:szCs w:val="21"/>
              </w:rPr>
            </w:pPr>
            <w:r w:rsidRPr="00C672F5">
              <w:rPr>
                <w:rFonts w:asciiTheme="minorEastAsia" w:hAnsiTheme="minorEastAsia" w:hint="eastAsia"/>
                <w:szCs w:val="21"/>
              </w:rPr>
              <w:t>1、重点：</w:t>
            </w:r>
            <w:r w:rsidR="008908EF" w:rsidRPr="00C672F5">
              <w:rPr>
                <w:rFonts w:asciiTheme="minorEastAsia" w:hAnsiTheme="minorEastAsia" w:hint="eastAsia"/>
                <w:iCs/>
                <w:szCs w:val="21"/>
              </w:rPr>
              <w:t>综合艺术</w:t>
            </w:r>
          </w:p>
          <w:p w14:paraId="18AD4948" w14:textId="77777777" w:rsidR="00F6609E" w:rsidRPr="00C672F5" w:rsidRDefault="00F6609E" w:rsidP="000B703F">
            <w:pPr>
              <w:tabs>
                <w:tab w:val="left" w:pos="750"/>
              </w:tabs>
              <w:jc w:val="left"/>
              <w:rPr>
                <w:rFonts w:asciiTheme="minorEastAsia" w:hAnsiTheme="minorEastAsia"/>
                <w:szCs w:val="21"/>
              </w:rPr>
            </w:pPr>
            <w:r w:rsidRPr="00C672F5">
              <w:rPr>
                <w:rFonts w:asciiTheme="minorEastAsia" w:hAnsiTheme="minorEastAsia" w:hint="eastAsia"/>
                <w:szCs w:val="21"/>
              </w:rPr>
              <w:t>2、难点：</w:t>
            </w:r>
            <w:r w:rsidR="008908EF" w:rsidRPr="00C672F5">
              <w:rPr>
                <w:rFonts w:asciiTheme="minorEastAsia" w:hAnsiTheme="minorEastAsia" w:hint="eastAsia"/>
                <w:iCs/>
                <w:szCs w:val="21"/>
              </w:rPr>
              <w:t>综合艺术的时代性</w:t>
            </w:r>
          </w:p>
        </w:tc>
        <w:tc>
          <w:tcPr>
            <w:tcW w:w="1134" w:type="dxa"/>
            <w:tcBorders>
              <w:top w:val="single" w:sz="4" w:space="0" w:color="auto"/>
              <w:left w:val="single" w:sz="4" w:space="0" w:color="auto"/>
              <w:bottom w:val="single" w:sz="4" w:space="0" w:color="auto"/>
              <w:right w:val="single" w:sz="4" w:space="0" w:color="auto"/>
            </w:tcBorders>
            <w:hideMark/>
          </w:tcPr>
          <w:p w14:paraId="4AE10913" w14:textId="77777777" w:rsidR="008C23DC" w:rsidRDefault="008C23DC" w:rsidP="008C23DC">
            <w:pPr>
              <w:jc w:val="left"/>
              <w:rPr>
                <w:rFonts w:ascii="宋体" w:eastAsia="宋体" w:hAnsi="宋体" w:cs="Times New Roman"/>
                <w:szCs w:val="21"/>
              </w:rPr>
            </w:pPr>
            <w:r>
              <w:rPr>
                <w:rFonts w:ascii="宋体" w:hAnsi="宋体" w:hint="eastAsia"/>
                <w:szCs w:val="21"/>
              </w:rPr>
              <w:t>讲授法；</w:t>
            </w:r>
          </w:p>
          <w:p w14:paraId="36260767" w14:textId="77777777" w:rsidR="008C23DC" w:rsidRDefault="008C23DC" w:rsidP="008C23DC">
            <w:pPr>
              <w:jc w:val="left"/>
              <w:rPr>
                <w:rFonts w:asciiTheme="minorEastAsia" w:hAnsiTheme="minorEastAsia"/>
                <w:szCs w:val="21"/>
              </w:rPr>
            </w:pPr>
            <w:r>
              <w:rPr>
                <w:rFonts w:ascii="宋体" w:hAnsi="宋体" w:hint="eastAsia"/>
                <w:szCs w:val="21"/>
              </w:rPr>
              <w:t>欣赏法；</w:t>
            </w:r>
          </w:p>
          <w:p w14:paraId="6BF6CAAA" w14:textId="77777777" w:rsidR="008C23DC" w:rsidRDefault="008C23DC" w:rsidP="008C23DC">
            <w:pPr>
              <w:jc w:val="left"/>
              <w:rPr>
                <w:rFonts w:asciiTheme="minorEastAsia" w:hAnsiTheme="minorEastAsia"/>
                <w:szCs w:val="21"/>
              </w:rPr>
            </w:pPr>
            <w:r>
              <w:rPr>
                <w:rFonts w:asciiTheme="minorEastAsia" w:hAnsiTheme="minorEastAsia" w:hint="eastAsia"/>
                <w:szCs w:val="21"/>
              </w:rPr>
              <w:t>讨论法；</w:t>
            </w:r>
          </w:p>
          <w:p w14:paraId="75C9CA33" w14:textId="77777777" w:rsidR="00F6609E" w:rsidRPr="00C672F5" w:rsidRDefault="008C23DC" w:rsidP="008C23DC">
            <w:pPr>
              <w:jc w:val="left"/>
              <w:rPr>
                <w:rFonts w:asciiTheme="minorEastAsia" w:hAnsiTheme="minorEastAsia"/>
                <w:szCs w:val="21"/>
              </w:rPr>
            </w:pPr>
            <w:r>
              <w:rPr>
                <w:rFonts w:asciiTheme="minorEastAsia" w:hAnsiTheme="minorEastAsia" w:hint="eastAsia"/>
                <w:kern w:val="0"/>
                <w:szCs w:val="21"/>
              </w:rPr>
              <w:t>作业法</w:t>
            </w:r>
          </w:p>
        </w:tc>
        <w:tc>
          <w:tcPr>
            <w:tcW w:w="1223" w:type="dxa"/>
            <w:tcBorders>
              <w:top w:val="single" w:sz="4" w:space="0" w:color="auto"/>
              <w:left w:val="single" w:sz="4" w:space="0" w:color="auto"/>
              <w:bottom w:val="single" w:sz="4" w:space="0" w:color="auto"/>
              <w:right w:val="single" w:sz="4" w:space="0" w:color="auto"/>
            </w:tcBorders>
            <w:hideMark/>
          </w:tcPr>
          <w:p w14:paraId="595EFCD7" w14:textId="77777777" w:rsidR="00F6609E" w:rsidRPr="00C672F5" w:rsidRDefault="005A1ED4" w:rsidP="00C01708">
            <w:pPr>
              <w:rPr>
                <w:rFonts w:asciiTheme="minorEastAsia" w:hAnsiTheme="minorEastAsia"/>
                <w:szCs w:val="21"/>
              </w:rPr>
            </w:pPr>
            <w:r w:rsidRPr="00C672F5">
              <w:rPr>
                <w:rFonts w:asciiTheme="minorEastAsia" w:hAnsiTheme="minorEastAsia" w:hint="eastAsia"/>
                <w:szCs w:val="21"/>
              </w:rPr>
              <w:t>预习新课；复习旧课</w:t>
            </w:r>
          </w:p>
        </w:tc>
      </w:tr>
      <w:tr w:rsidR="00F6609E" w14:paraId="4A084771" w14:textId="77777777" w:rsidTr="001141EB">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14:paraId="79A22AFF"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11</w:t>
            </w:r>
          </w:p>
        </w:tc>
        <w:tc>
          <w:tcPr>
            <w:tcW w:w="1657" w:type="dxa"/>
            <w:tcBorders>
              <w:top w:val="single" w:sz="4" w:space="0" w:color="auto"/>
              <w:left w:val="single" w:sz="4" w:space="0" w:color="auto"/>
              <w:bottom w:val="single" w:sz="4" w:space="0" w:color="auto"/>
              <w:right w:val="single" w:sz="4" w:space="0" w:color="auto"/>
            </w:tcBorders>
          </w:tcPr>
          <w:p w14:paraId="5D588460" w14:textId="77777777" w:rsidR="00F6609E" w:rsidRPr="00C672F5" w:rsidRDefault="008908EF" w:rsidP="000B703F">
            <w:pPr>
              <w:pStyle w:val="2"/>
              <w:spacing w:line="240" w:lineRule="auto"/>
              <w:jc w:val="left"/>
              <w:rPr>
                <w:rFonts w:asciiTheme="minorEastAsia" w:eastAsiaTheme="minorEastAsia" w:hAnsiTheme="minorEastAsia"/>
                <w:i w:val="0"/>
                <w:iCs w:val="0"/>
                <w:szCs w:val="21"/>
              </w:rPr>
            </w:pPr>
            <w:r w:rsidRPr="00C672F5">
              <w:rPr>
                <w:rFonts w:asciiTheme="minorEastAsia" w:eastAsiaTheme="minorEastAsia" w:hAnsiTheme="minorEastAsia" w:hint="eastAsia"/>
                <w:i w:val="0"/>
                <w:iCs w:val="0"/>
                <w:szCs w:val="21"/>
              </w:rPr>
              <w:t>第九讲 第九章 语言艺术</w:t>
            </w:r>
          </w:p>
          <w:p w14:paraId="27DB4DF0" w14:textId="77777777" w:rsidR="00F6609E" w:rsidRPr="00C672F5" w:rsidRDefault="00F6609E" w:rsidP="000B703F">
            <w:pPr>
              <w:jc w:val="left"/>
              <w:rPr>
                <w:rFonts w:asciiTheme="minorEastAsia" w:hAnsiTheme="minorEastAsia"/>
                <w:szCs w:val="21"/>
              </w:rPr>
            </w:pPr>
          </w:p>
        </w:tc>
        <w:tc>
          <w:tcPr>
            <w:tcW w:w="720" w:type="dxa"/>
            <w:tcBorders>
              <w:top w:val="single" w:sz="4" w:space="0" w:color="auto"/>
              <w:left w:val="single" w:sz="4" w:space="0" w:color="auto"/>
              <w:bottom w:val="single" w:sz="4" w:space="0" w:color="auto"/>
              <w:right w:val="single" w:sz="4" w:space="0" w:color="auto"/>
            </w:tcBorders>
            <w:hideMark/>
          </w:tcPr>
          <w:p w14:paraId="2349BBB8"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14:paraId="5EB338EA" w14:textId="77777777" w:rsidR="00F6609E" w:rsidRPr="00C672F5" w:rsidRDefault="00F6609E" w:rsidP="000B703F">
            <w:pPr>
              <w:tabs>
                <w:tab w:val="left" w:pos="7080"/>
              </w:tabs>
              <w:spacing w:before="100" w:beforeAutospacing="1" w:after="100" w:afterAutospacing="1"/>
              <w:jc w:val="left"/>
              <w:rPr>
                <w:rFonts w:asciiTheme="minorEastAsia" w:hAnsiTheme="minorEastAsia" w:cs="Times New Roman"/>
                <w:szCs w:val="21"/>
              </w:rPr>
            </w:pPr>
            <w:r w:rsidRPr="00C672F5">
              <w:rPr>
                <w:rFonts w:asciiTheme="minorEastAsia" w:hAnsiTheme="minorEastAsia" w:hint="eastAsia"/>
                <w:szCs w:val="21"/>
              </w:rPr>
              <w:t>1、重点：</w:t>
            </w:r>
            <w:r w:rsidR="008908EF" w:rsidRPr="00C672F5">
              <w:rPr>
                <w:rFonts w:asciiTheme="minorEastAsia" w:hAnsiTheme="minorEastAsia" w:hint="eastAsia"/>
                <w:iCs/>
                <w:szCs w:val="21"/>
              </w:rPr>
              <w:t>语言艺术</w:t>
            </w:r>
          </w:p>
          <w:p w14:paraId="1C9B5641"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2、难点：</w:t>
            </w:r>
            <w:r w:rsidR="008908EF" w:rsidRPr="00C672F5">
              <w:rPr>
                <w:rFonts w:asciiTheme="minorEastAsia" w:hAnsiTheme="minorEastAsia" w:hint="eastAsia"/>
                <w:iCs/>
                <w:szCs w:val="21"/>
              </w:rPr>
              <w:t>语言艺术的内涵与外延</w:t>
            </w:r>
          </w:p>
        </w:tc>
        <w:tc>
          <w:tcPr>
            <w:tcW w:w="1134" w:type="dxa"/>
            <w:tcBorders>
              <w:top w:val="single" w:sz="4" w:space="0" w:color="auto"/>
              <w:left w:val="single" w:sz="4" w:space="0" w:color="auto"/>
              <w:bottom w:val="single" w:sz="4" w:space="0" w:color="auto"/>
              <w:right w:val="single" w:sz="4" w:space="0" w:color="auto"/>
            </w:tcBorders>
            <w:hideMark/>
          </w:tcPr>
          <w:p w14:paraId="0E48CF03" w14:textId="77777777" w:rsidR="008C23DC" w:rsidRDefault="008C23DC" w:rsidP="008C23DC">
            <w:pPr>
              <w:jc w:val="left"/>
              <w:rPr>
                <w:rFonts w:ascii="宋体" w:eastAsia="宋体" w:hAnsi="宋体" w:cs="Times New Roman"/>
                <w:szCs w:val="21"/>
              </w:rPr>
            </w:pPr>
            <w:r>
              <w:rPr>
                <w:rFonts w:ascii="宋体" w:hAnsi="宋体" w:hint="eastAsia"/>
                <w:szCs w:val="21"/>
              </w:rPr>
              <w:t>讲授法；</w:t>
            </w:r>
          </w:p>
          <w:p w14:paraId="1A3A5FF0" w14:textId="77777777" w:rsidR="008C23DC" w:rsidRDefault="008C23DC" w:rsidP="008C23DC">
            <w:pPr>
              <w:jc w:val="left"/>
              <w:rPr>
                <w:rFonts w:asciiTheme="minorEastAsia" w:hAnsiTheme="minorEastAsia"/>
                <w:szCs w:val="21"/>
              </w:rPr>
            </w:pPr>
            <w:r>
              <w:rPr>
                <w:rFonts w:ascii="宋体" w:hAnsi="宋体" w:hint="eastAsia"/>
                <w:szCs w:val="21"/>
              </w:rPr>
              <w:t>欣赏法；</w:t>
            </w:r>
          </w:p>
          <w:p w14:paraId="4C7F365B" w14:textId="77777777" w:rsidR="008C23DC" w:rsidRDefault="008C23DC" w:rsidP="008C23DC">
            <w:pPr>
              <w:jc w:val="left"/>
              <w:rPr>
                <w:rFonts w:asciiTheme="minorEastAsia" w:hAnsiTheme="minorEastAsia"/>
                <w:szCs w:val="21"/>
              </w:rPr>
            </w:pPr>
            <w:r>
              <w:rPr>
                <w:rFonts w:asciiTheme="minorEastAsia" w:hAnsiTheme="minorEastAsia" w:hint="eastAsia"/>
                <w:szCs w:val="21"/>
              </w:rPr>
              <w:t>讨论法；</w:t>
            </w:r>
          </w:p>
          <w:p w14:paraId="4755156D" w14:textId="77777777" w:rsidR="00F6609E" w:rsidRPr="00C672F5" w:rsidRDefault="008C23DC" w:rsidP="008C23DC">
            <w:pPr>
              <w:jc w:val="left"/>
              <w:rPr>
                <w:rFonts w:asciiTheme="minorEastAsia" w:hAnsiTheme="minorEastAsia"/>
                <w:szCs w:val="21"/>
              </w:rPr>
            </w:pPr>
            <w:r>
              <w:rPr>
                <w:rFonts w:asciiTheme="minorEastAsia" w:hAnsiTheme="minorEastAsia" w:hint="eastAsia"/>
                <w:kern w:val="0"/>
                <w:szCs w:val="21"/>
              </w:rPr>
              <w:lastRenderedPageBreak/>
              <w:t>作业法</w:t>
            </w:r>
          </w:p>
        </w:tc>
        <w:tc>
          <w:tcPr>
            <w:tcW w:w="1223" w:type="dxa"/>
            <w:tcBorders>
              <w:top w:val="single" w:sz="4" w:space="0" w:color="auto"/>
              <w:left w:val="single" w:sz="4" w:space="0" w:color="auto"/>
              <w:bottom w:val="single" w:sz="4" w:space="0" w:color="auto"/>
              <w:right w:val="single" w:sz="4" w:space="0" w:color="auto"/>
            </w:tcBorders>
            <w:hideMark/>
          </w:tcPr>
          <w:p w14:paraId="2623E4AB" w14:textId="77777777" w:rsidR="00F6609E" w:rsidRPr="00C672F5" w:rsidRDefault="005A1ED4" w:rsidP="000B703F">
            <w:pPr>
              <w:jc w:val="left"/>
              <w:rPr>
                <w:rFonts w:asciiTheme="minorEastAsia" w:hAnsiTheme="minorEastAsia"/>
                <w:szCs w:val="21"/>
              </w:rPr>
            </w:pPr>
            <w:r w:rsidRPr="00C672F5">
              <w:rPr>
                <w:rFonts w:asciiTheme="minorEastAsia" w:hAnsiTheme="minorEastAsia" w:hint="eastAsia"/>
                <w:szCs w:val="21"/>
              </w:rPr>
              <w:lastRenderedPageBreak/>
              <w:t>预习新课；复习旧课</w:t>
            </w:r>
          </w:p>
        </w:tc>
      </w:tr>
      <w:tr w:rsidR="00F6609E" w14:paraId="37691512" w14:textId="77777777" w:rsidTr="001141EB">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14:paraId="3AA9934B"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lastRenderedPageBreak/>
              <w:t>12</w:t>
            </w:r>
          </w:p>
        </w:tc>
        <w:tc>
          <w:tcPr>
            <w:tcW w:w="1657" w:type="dxa"/>
            <w:tcBorders>
              <w:top w:val="single" w:sz="4" w:space="0" w:color="auto"/>
              <w:left w:val="single" w:sz="4" w:space="0" w:color="auto"/>
              <w:bottom w:val="single" w:sz="4" w:space="0" w:color="auto"/>
              <w:right w:val="single" w:sz="4" w:space="0" w:color="auto"/>
            </w:tcBorders>
          </w:tcPr>
          <w:p w14:paraId="1684648A" w14:textId="77777777" w:rsidR="00F6609E" w:rsidRPr="00C672F5" w:rsidRDefault="008908EF" w:rsidP="000B703F">
            <w:pPr>
              <w:pStyle w:val="2"/>
              <w:spacing w:line="240" w:lineRule="auto"/>
              <w:jc w:val="left"/>
              <w:rPr>
                <w:rFonts w:asciiTheme="minorEastAsia" w:eastAsiaTheme="minorEastAsia" w:hAnsiTheme="minorEastAsia"/>
                <w:i w:val="0"/>
                <w:iCs w:val="0"/>
                <w:szCs w:val="21"/>
              </w:rPr>
            </w:pPr>
            <w:r w:rsidRPr="00C672F5">
              <w:rPr>
                <w:rFonts w:asciiTheme="minorEastAsia" w:eastAsiaTheme="minorEastAsia" w:hAnsiTheme="minorEastAsia" w:hint="eastAsia"/>
                <w:i w:val="0"/>
                <w:iCs w:val="0"/>
                <w:szCs w:val="21"/>
              </w:rPr>
              <w:t>第十讲 第十章 艺术创作</w:t>
            </w:r>
          </w:p>
          <w:p w14:paraId="7011AFC3" w14:textId="77777777" w:rsidR="00F6609E" w:rsidRPr="00C672F5" w:rsidRDefault="00F6609E" w:rsidP="000B703F">
            <w:pPr>
              <w:jc w:val="left"/>
              <w:rPr>
                <w:rFonts w:asciiTheme="minorEastAsia" w:hAnsiTheme="minorEastAsia"/>
                <w:szCs w:val="21"/>
              </w:rPr>
            </w:pPr>
          </w:p>
        </w:tc>
        <w:tc>
          <w:tcPr>
            <w:tcW w:w="720" w:type="dxa"/>
            <w:tcBorders>
              <w:top w:val="single" w:sz="4" w:space="0" w:color="auto"/>
              <w:left w:val="single" w:sz="4" w:space="0" w:color="auto"/>
              <w:bottom w:val="single" w:sz="4" w:space="0" w:color="auto"/>
              <w:right w:val="single" w:sz="4" w:space="0" w:color="auto"/>
            </w:tcBorders>
            <w:hideMark/>
          </w:tcPr>
          <w:p w14:paraId="7190BD6E"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14:paraId="58C00CE3" w14:textId="77777777" w:rsidR="00F6609E" w:rsidRPr="00C672F5" w:rsidRDefault="00F6609E" w:rsidP="000B703F">
            <w:pPr>
              <w:pStyle w:val="2"/>
              <w:spacing w:line="240" w:lineRule="auto"/>
              <w:jc w:val="left"/>
              <w:rPr>
                <w:rFonts w:asciiTheme="minorEastAsia" w:eastAsiaTheme="minorEastAsia" w:hAnsiTheme="minorEastAsia"/>
                <w:i w:val="0"/>
                <w:iCs w:val="0"/>
                <w:szCs w:val="21"/>
              </w:rPr>
            </w:pPr>
            <w:r w:rsidRPr="00C672F5">
              <w:rPr>
                <w:rFonts w:asciiTheme="minorEastAsia" w:eastAsiaTheme="minorEastAsia" w:hAnsiTheme="minorEastAsia" w:hint="eastAsia"/>
                <w:i w:val="0"/>
                <w:szCs w:val="21"/>
              </w:rPr>
              <w:t>1、重点：</w:t>
            </w:r>
            <w:r w:rsidR="008908EF" w:rsidRPr="00C672F5">
              <w:rPr>
                <w:rFonts w:asciiTheme="minorEastAsia" w:eastAsiaTheme="minorEastAsia" w:hAnsiTheme="minorEastAsia" w:hint="eastAsia"/>
                <w:i w:val="0"/>
                <w:iCs w:val="0"/>
                <w:szCs w:val="21"/>
              </w:rPr>
              <w:t>艺术创作</w:t>
            </w:r>
          </w:p>
          <w:p w14:paraId="5ABB37E8"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2、难点：</w:t>
            </w:r>
            <w:r w:rsidR="008908EF" w:rsidRPr="00C672F5">
              <w:rPr>
                <w:rFonts w:asciiTheme="minorEastAsia" w:hAnsiTheme="minorEastAsia" w:hint="eastAsia"/>
                <w:iCs/>
                <w:szCs w:val="21"/>
              </w:rPr>
              <w:t>艺术创作的过程</w:t>
            </w:r>
          </w:p>
        </w:tc>
        <w:tc>
          <w:tcPr>
            <w:tcW w:w="1134" w:type="dxa"/>
            <w:tcBorders>
              <w:top w:val="single" w:sz="4" w:space="0" w:color="auto"/>
              <w:left w:val="single" w:sz="4" w:space="0" w:color="auto"/>
              <w:bottom w:val="single" w:sz="4" w:space="0" w:color="auto"/>
              <w:right w:val="single" w:sz="4" w:space="0" w:color="auto"/>
            </w:tcBorders>
            <w:hideMark/>
          </w:tcPr>
          <w:p w14:paraId="5B5C9825" w14:textId="77777777" w:rsidR="008C23DC" w:rsidRDefault="008C23DC" w:rsidP="008C23DC">
            <w:pPr>
              <w:jc w:val="left"/>
              <w:rPr>
                <w:rFonts w:ascii="宋体" w:eastAsia="宋体" w:hAnsi="宋体" w:cs="Times New Roman"/>
                <w:szCs w:val="21"/>
              </w:rPr>
            </w:pPr>
            <w:r>
              <w:rPr>
                <w:rFonts w:ascii="宋体" w:hAnsi="宋体" w:hint="eastAsia"/>
                <w:szCs w:val="21"/>
              </w:rPr>
              <w:t>讲授法；</w:t>
            </w:r>
          </w:p>
          <w:p w14:paraId="0A45AD9E" w14:textId="77777777" w:rsidR="008C23DC" w:rsidRDefault="008C23DC" w:rsidP="008C23DC">
            <w:pPr>
              <w:jc w:val="left"/>
              <w:rPr>
                <w:rFonts w:asciiTheme="minorEastAsia" w:hAnsiTheme="minorEastAsia"/>
                <w:szCs w:val="21"/>
              </w:rPr>
            </w:pPr>
            <w:r>
              <w:rPr>
                <w:rFonts w:ascii="宋体" w:hAnsi="宋体" w:hint="eastAsia"/>
                <w:szCs w:val="21"/>
              </w:rPr>
              <w:t>欣赏法；</w:t>
            </w:r>
          </w:p>
          <w:p w14:paraId="2E2248A3" w14:textId="77777777" w:rsidR="008C23DC" w:rsidRDefault="008C23DC" w:rsidP="008C23DC">
            <w:pPr>
              <w:jc w:val="left"/>
              <w:rPr>
                <w:rFonts w:asciiTheme="minorEastAsia" w:hAnsiTheme="minorEastAsia"/>
                <w:szCs w:val="21"/>
              </w:rPr>
            </w:pPr>
            <w:r>
              <w:rPr>
                <w:rFonts w:asciiTheme="minorEastAsia" w:hAnsiTheme="minorEastAsia" w:hint="eastAsia"/>
                <w:szCs w:val="21"/>
              </w:rPr>
              <w:t>讨论法；</w:t>
            </w:r>
          </w:p>
          <w:p w14:paraId="74495E91" w14:textId="77777777" w:rsidR="00F6609E" w:rsidRPr="00C672F5" w:rsidRDefault="008C23DC" w:rsidP="008C23DC">
            <w:pPr>
              <w:jc w:val="left"/>
              <w:rPr>
                <w:rFonts w:asciiTheme="minorEastAsia" w:hAnsiTheme="minorEastAsia"/>
                <w:szCs w:val="21"/>
              </w:rPr>
            </w:pPr>
            <w:r>
              <w:rPr>
                <w:rFonts w:asciiTheme="minorEastAsia" w:hAnsiTheme="minorEastAsia" w:hint="eastAsia"/>
                <w:kern w:val="0"/>
                <w:szCs w:val="21"/>
              </w:rPr>
              <w:t>作业法</w:t>
            </w:r>
          </w:p>
        </w:tc>
        <w:tc>
          <w:tcPr>
            <w:tcW w:w="1223" w:type="dxa"/>
            <w:tcBorders>
              <w:top w:val="single" w:sz="4" w:space="0" w:color="auto"/>
              <w:left w:val="single" w:sz="4" w:space="0" w:color="auto"/>
              <w:bottom w:val="single" w:sz="4" w:space="0" w:color="auto"/>
              <w:right w:val="single" w:sz="4" w:space="0" w:color="auto"/>
            </w:tcBorders>
            <w:hideMark/>
          </w:tcPr>
          <w:p w14:paraId="3DBDDA36" w14:textId="77777777" w:rsidR="00F6609E" w:rsidRPr="00C672F5" w:rsidRDefault="005A1ED4" w:rsidP="000B703F">
            <w:pPr>
              <w:jc w:val="left"/>
              <w:rPr>
                <w:rFonts w:asciiTheme="minorEastAsia" w:hAnsiTheme="minorEastAsia"/>
                <w:szCs w:val="21"/>
              </w:rPr>
            </w:pPr>
            <w:r w:rsidRPr="00C672F5">
              <w:rPr>
                <w:rFonts w:asciiTheme="minorEastAsia" w:hAnsiTheme="minorEastAsia" w:hint="eastAsia"/>
                <w:szCs w:val="21"/>
              </w:rPr>
              <w:t>预习新课；复习旧课</w:t>
            </w:r>
          </w:p>
        </w:tc>
      </w:tr>
      <w:tr w:rsidR="00F6609E" w14:paraId="02FBF688" w14:textId="77777777" w:rsidTr="000B703F">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14:paraId="555A2A01"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13</w:t>
            </w:r>
          </w:p>
        </w:tc>
        <w:tc>
          <w:tcPr>
            <w:tcW w:w="1657" w:type="dxa"/>
            <w:tcBorders>
              <w:top w:val="single" w:sz="4" w:space="0" w:color="auto"/>
              <w:left w:val="single" w:sz="4" w:space="0" w:color="auto"/>
              <w:bottom w:val="single" w:sz="4" w:space="0" w:color="auto"/>
              <w:right w:val="single" w:sz="4" w:space="0" w:color="auto"/>
            </w:tcBorders>
            <w:hideMark/>
          </w:tcPr>
          <w:p w14:paraId="7F0A59BA" w14:textId="77777777" w:rsidR="008908EF" w:rsidRPr="00C672F5" w:rsidRDefault="008908EF" w:rsidP="008908EF">
            <w:pPr>
              <w:pStyle w:val="2"/>
              <w:spacing w:line="360" w:lineRule="exact"/>
              <w:rPr>
                <w:rFonts w:asciiTheme="minorEastAsia" w:eastAsiaTheme="minorEastAsia" w:hAnsiTheme="minorEastAsia"/>
                <w:i w:val="0"/>
                <w:szCs w:val="21"/>
              </w:rPr>
            </w:pPr>
            <w:r w:rsidRPr="00C672F5">
              <w:rPr>
                <w:rFonts w:asciiTheme="minorEastAsia" w:eastAsiaTheme="minorEastAsia" w:hAnsiTheme="minorEastAsia" w:hint="eastAsia"/>
                <w:i w:val="0"/>
                <w:iCs w:val="0"/>
                <w:szCs w:val="21"/>
              </w:rPr>
              <w:t xml:space="preserve">第十一讲 </w:t>
            </w:r>
            <w:r w:rsidRPr="00C672F5">
              <w:rPr>
                <w:rFonts w:asciiTheme="minorEastAsia" w:eastAsiaTheme="minorEastAsia" w:hAnsiTheme="minorEastAsia" w:hint="eastAsia"/>
                <w:bCs/>
                <w:i w:val="0"/>
                <w:szCs w:val="21"/>
              </w:rPr>
              <w:t>第十一章 艺术鉴赏</w:t>
            </w:r>
          </w:p>
          <w:p w14:paraId="4B212DF4" w14:textId="77777777" w:rsidR="00F6609E" w:rsidRPr="00C672F5" w:rsidRDefault="00F6609E" w:rsidP="000B703F">
            <w:pPr>
              <w:jc w:val="left"/>
              <w:rPr>
                <w:rFonts w:asciiTheme="minorEastAsia" w:hAnsiTheme="minorEastAsia"/>
                <w:szCs w:val="21"/>
              </w:rPr>
            </w:pPr>
          </w:p>
        </w:tc>
        <w:tc>
          <w:tcPr>
            <w:tcW w:w="720" w:type="dxa"/>
            <w:tcBorders>
              <w:top w:val="single" w:sz="4" w:space="0" w:color="auto"/>
              <w:left w:val="single" w:sz="4" w:space="0" w:color="auto"/>
              <w:bottom w:val="single" w:sz="4" w:space="0" w:color="auto"/>
              <w:right w:val="single" w:sz="4" w:space="0" w:color="auto"/>
            </w:tcBorders>
            <w:hideMark/>
          </w:tcPr>
          <w:p w14:paraId="52ECCD5F"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14:paraId="618F8648" w14:textId="77777777" w:rsidR="00F6609E" w:rsidRPr="00C672F5" w:rsidRDefault="00F6609E" w:rsidP="000B703F">
            <w:pPr>
              <w:pStyle w:val="2"/>
              <w:spacing w:line="240" w:lineRule="auto"/>
              <w:jc w:val="left"/>
              <w:rPr>
                <w:rFonts w:asciiTheme="minorEastAsia" w:eastAsiaTheme="minorEastAsia" w:hAnsiTheme="minorEastAsia"/>
                <w:i w:val="0"/>
                <w:szCs w:val="21"/>
              </w:rPr>
            </w:pPr>
            <w:r w:rsidRPr="00C672F5">
              <w:rPr>
                <w:rFonts w:asciiTheme="minorEastAsia" w:eastAsiaTheme="minorEastAsia" w:hAnsiTheme="minorEastAsia" w:hint="eastAsia"/>
                <w:i w:val="0"/>
                <w:szCs w:val="21"/>
              </w:rPr>
              <w:t>1、重点：</w:t>
            </w:r>
            <w:r w:rsidR="008908EF" w:rsidRPr="00C672F5">
              <w:rPr>
                <w:rFonts w:asciiTheme="minorEastAsia" w:eastAsiaTheme="minorEastAsia" w:hAnsiTheme="minorEastAsia" w:hint="eastAsia"/>
                <w:bCs/>
                <w:i w:val="0"/>
                <w:szCs w:val="21"/>
              </w:rPr>
              <w:t>艺术鉴赏</w:t>
            </w:r>
          </w:p>
          <w:p w14:paraId="5A1F7104"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2、难点：</w:t>
            </w:r>
            <w:r w:rsidR="008908EF" w:rsidRPr="00C672F5">
              <w:rPr>
                <w:rFonts w:asciiTheme="minorEastAsia" w:hAnsiTheme="minorEastAsia" w:hint="eastAsia"/>
                <w:bCs/>
                <w:szCs w:val="21"/>
              </w:rPr>
              <w:t>艺术鉴赏的依据</w:t>
            </w:r>
          </w:p>
        </w:tc>
        <w:tc>
          <w:tcPr>
            <w:tcW w:w="1134" w:type="dxa"/>
            <w:tcBorders>
              <w:top w:val="single" w:sz="4" w:space="0" w:color="auto"/>
              <w:left w:val="single" w:sz="4" w:space="0" w:color="auto"/>
              <w:bottom w:val="single" w:sz="4" w:space="0" w:color="auto"/>
              <w:right w:val="single" w:sz="4" w:space="0" w:color="auto"/>
            </w:tcBorders>
            <w:hideMark/>
          </w:tcPr>
          <w:p w14:paraId="033F7FC6" w14:textId="77777777" w:rsidR="008C23DC" w:rsidRDefault="008C23DC" w:rsidP="008C23DC">
            <w:pPr>
              <w:jc w:val="left"/>
              <w:rPr>
                <w:rFonts w:ascii="宋体" w:eastAsia="宋体" w:hAnsi="宋体" w:cs="Times New Roman"/>
                <w:szCs w:val="21"/>
              </w:rPr>
            </w:pPr>
            <w:r>
              <w:rPr>
                <w:rFonts w:ascii="宋体" w:hAnsi="宋体" w:hint="eastAsia"/>
                <w:szCs w:val="21"/>
              </w:rPr>
              <w:t>讲授法；</w:t>
            </w:r>
          </w:p>
          <w:p w14:paraId="36156FD3" w14:textId="77777777" w:rsidR="008C23DC" w:rsidRDefault="008C23DC" w:rsidP="008C23DC">
            <w:pPr>
              <w:jc w:val="left"/>
              <w:rPr>
                <w:rFonts w:asciiTheme="minorEastAsia" w:hAnsiTheme="minorEastAsia"/>
                <w:szCs w:val="21"/>
              </w:rPr>
            </w:pPr>
            <w:r>
              <w:rPr>
                <w:rFonts w:ascii="宋体" w:hAnsi="宋体" w:hint="eastAsia"/>
                <w:szCs w:val="21"/>
              </w:rPr>
              <w:t>欣赏法；</w:t>
            </w:r>
          </w:p>
          <w:p w14:paraId="6F6FC187" w14:textId="77777777" w:rsidR="008C23DC" w:rsidRDefault="008C23DC" w:rsidP="008C23DC">
            <w:pPr>
              <w:jc w:val="left"/>
              <w:rPr>
                <w:rFonts w:asciiTheme="minorEastAsia" w:hAnsiTheme="minorEastAsia"/>
                <w:szCs w:val="21"/>
              </w:rPr>
            </w:pPr>
            <w:r>
              <w:rPr>
                <w:rFonts w:asciiTheme="minorEastAsia" w:hAnsiTheme="minorEastAsia" w:hint="eastAsia"/>
                <w:szCs w:val="21"/>
              </w:rPr>
              <w:t>讨论法；</w:t>
            </w:r>
          </w:p>
          <w:p w14:paraId="2D603AA6" w14:textId="77777777" w:rsidR="00F6609E" w:rsidRPr="00C672F5" w:rsidRDefault="008C23DC" w:rsidP="008C23DC">
            <w:pPr>
              <w:jc w:val="left"/>
              <w:rPr>
                <w:rFonts w:asciiTheme="minorEastAsia" w:hAnsiTheme="minorEastAsia"/>
                <w:szCs w:val="21"/>
              </w:rPr>
            </w:pPr>
            <w:r>
              <w:rPr>
                <w:rFonts w:asciiTheme="minorEastAsia" w:hAnsiTheme="minorEastAsia" w:hint="eastAsia"/>
                <w:kern w:val="0"/>
                <w:szCs w:val="21"/>
              </w:rPr>
              <w:t>作业法</w:t>
            </w:r>
          </w:p>
        </w:tc>
        <w:tc>
          <w:tcPr>
            <w:tcW w:w="1223" w:type="dxa"/>
            <w:tcBorders>
              <w:top w:val="single" w:sz="4" w:space="0" w:color="auto"/>
              <w:left w:val="single" w:sz="4" w:space="0" w:color="auto"/>
              <w:bottom w:val="single" w:sz="4" w:space="0" w:color="auto"/>
              <w:right w:val="single" w:sz="4" w:space="0" w:color="auto"/>
            </w:tcBorders>
            <w:hideMark/>
          </w:tcPr>
          <w:p w14:paraId="5FB6CDA4" w14:textId="77777777" w:rsidR="00F6609E" w:rsidRPr="00C672F5" w:rsidRDefault="005A1ED4" w:rsidP="000B703F">
            <w:pPr>
              <w:jc w:val="left"/>
              <w:rPr>
                <w:rFonts w:asciiTheme="minorEastAsia" w:hAnsiTheme="minorEastAsia"/>
                <w:szCs w:val="21"/>
              </w:rPr>
            </w:pPr>
            <w:r w:rsidRPr="00C672F5">
              <w:rPr>
                <w:rFonts w:asciiTheme="minorEastAsia" w:hAnsiTheme="minorEastAsia" w:hint="eastAsia"/>
                <w:szCs w:val="21"/>
              </w:rPr>
              <w:t>预习新课；复习旧课</w:t>
            </w:r>
          </w:p>
        </w:tc>
      </w:tr>
      <w:tr w:rsidR="00F6609E" w14:paraId="5F2DD839" w14:textId="77777777" w:rsidTr="000B703F">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14:paraId="172D6CBE"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14</w:t>
            </w:r>
          </w:p>
        </w:tc>
        <w:tc>
          <w:tcPr>
            <w:tcW w:w="1657" w:type="dxa"/>
            <w:tcBorders>
              <w:top w:val="single" w:sz="4" w:space="0" w:color="auto"/>
              <w:left w:val="single" w:sz="4" w:space="0" w:color="auto"/>
              <w:bottom w:val="single" w:sz="4" w:space="0" w:color="auto"/>
              <w:right w:val="single" w:sz="4" w:space="0" w:color="auto"/>
            </w:tcBorders>
          </w:tcPr>
          <w:p w14:paraId="44B16461" w14:textId="77777777" w:rsidR="00F6609E" w:rsidRPr="00C672F5" w:rsidRDefault="008908EF" w:rsidP="008908EF">
            <w:pPr>
              <w:pStyle w:val="2"/>
              <w:spacing w:line="360" w:lineRule="exact"/>
              <w:rPr>
                <w:rFonts w:asciiTheme="minorEastAsia" w:eastAsiaTheme="minorEastAsia" w:hAnsiTheme="minorEastAsia"/>
                <w:i w:val="0"/>
                <w:szCs w:val="21"/>
              </w:rPr>
            </w:pPr>
            <w:r w:rsidRPr="00C672F5">
              <w:rPr>
                <w:rFonts w:asciiTheme="minorEastAsia" w:eastAsiaTheme="minorEastAsia" w:hAnsiTheme="minorEastAsia" w:hint="eastAsia"/>
                <w:i w:val="0"/>
                <w:iCs w:val="0"/>
                <w:szCs w:val="21"/>
              </w:rPr>
              <w:t xml:space="preserve">第十二讲 </w:t>
            </w:r>
            <w:r w:rsidRPr="00C672F5">
              <w:rPr>
                <w:rFonts w:asciiTheme="minorEastAsia" w:eastAsiaTheme="minorEastAsia" w:hAnsiTheme="minorEastAsia" w:hint="eastAsia"/>
                <w:bCs/>
                <w:i w:val="0"/>
                <w:szCs w:val="21"/>
              </w:rPr>
              <w:t>第十二章 艺术接受</w:t>
            </w:r>
          </w:p>
          <w:p w14:paraId="6464C649" w14:textId="77777777" w:rsidR="00F6609E" w:rsidRPr="00C672F5" w:rsidRDefault="00F6609E" w:rsidP="000B703F">
            <w:pPr>
              <w:jc w:val="left"/>
              <w:rPr>
                <w:rFonts w:asciiTheme="minorEastAsia" w:hAnsiTheme="minorEastAsia"/>
                <w:szCs w:val="21"/>
              </w:rPr>
            </w:pPr>
          </w:p>
        </w:tc>
        <w:tc>
          <w:tcPr>
            <w:tcW w:w="720" w:type="dxa"/>
            <w:tcBorders>
              <w:top w:val="single" w:sz="4" w:space="0" w:color="auto"/>
              <w:left w:val="single" w:sz="4" w:space="0" w:color="auto"/>
              <w:bottom w:val="single" w:sz="4" w:space="0" w:color="auto"/>
              <w:right w:val="single" w:sz="4" w:space="0" w:color="auto"/>
            </w:tcBorders>
            <w:hideMark/>
          </w:tcPr>
          <w:p w14:paraId="0917D1B0"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14:paraId="71D40761" w14:textId="77777777" w:rsidR="00F6609E" w:rsidRPr="00C672F5" w:rsidRDefault="00F6609E" w:rsidP="000B703F">
            <w:pPr>
              <w:pStyle w:val="2"/>
              <w:spacing w:line="240" w:lineRule="auto"/>
              <w:jc w:val="left"/>
              <w:rPr>
                <w:rFonts w:asciiTheme="minorEastAsia" w:eastAsiaTheme="minorEastAsia" w:hAnsiTheme="minorEastAsia"/>
                <w:i w:val="0"/>
                <w:szCs w:val="21"/>
              </w:rPr>
            </w:pPr>
            <w:r w:rsidRPr="00C672F5">
              <w:rPr>
                <w:rFonts w:asciiTheme="minorEastAsia" w:eastAsiaTheme="minorEastAsia" w:hAnsiTheme="minorEastAsia" w:hint="eastAsia"/>
                <w:i w:val="0"/>
                <w:szCs w:val="21"/>
              </w:rPr>
              <w:t>1、重点：</w:t>
            </w:r>
            <w:r w:rsidR="008908EF" w:rsidRPr="00C672F5">
              <w:rPr>
                <w:rFonts w:asciiTheme="minorEastAsia" w:eastAsiaTheme="minorEastAsia" w:hAnsiTheme="minorEastAsia" w:hint="eastAsia"/>
                <w:bCs/>
                <w:i w:val="0"/>
                <w:szCs w:val="21"/>
              </w:rPr>
              <w:t>艺术接受</w:t>
            </w:r>
          </w:p>
          <w:p w14:paraId="6E2C0826"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2、难点：</w:t>
            </w:r>
            <w:r w:rsidR="008908EF" w:rsidRPr="00C672F5">
              <w:rPr>
                <w:rFonts w:asciiTheme="minorEastAsia" w:hAnsiTheme="minorEastAsia" w:hint="eastAsia"/>
                <w:bCs/>
                <w:szCs w:val="21"/>
              </w:rPr>
              <w:t>艺术接受的主体性</w:t>
            </w:r>
          </w:p>
        </w:tc>
        <w:tc>
          <w:tcPr>
            <w:tcW w:w="1134" w:type="dxa"/>
            <w:tcBorders>
              <w:top w:val="single" w:sz="4" w:space="0" w:color="auto"/>
              <w:left w:val="single" w:sz="4" w:space="0" w:color="auto"/>
              <w:bottom w:val="single" w:sz="4" w:space="0" w:color="auto"/>
              <w:right w:val="single" w:sz="4" w:space="0" w:color="auto"/>
            </w:tcBorders>
            <w:hideMark/>
          </w:tcPr>
          <w:p w14:paraId="2A419A02" w14:textId="77777777" w:rsidR="008C23DC" w:rsidRDefault="008C23DC" w:rsidP="008C23DC">
            <w:pPr>
              <w:jc w:val="left"/>
              <w:rPr>
                <w:rFonts w:ascii="宋体" w:eastAsia="宋体" w:hAnsi="宋体" w:cs="Times New Roman"/>
                <w:szCs w:val="21"/>
              </w:rPr>
            </w:pPr>
            <w:r>
              <w:rPr>
                <w:rFonts w:ascii="宋体" w:hAnsi="宋体" w:hint="eastAsia"/>
                <w:szCs w:val="21"/>
              </w:rPr>
              <w:t>讲授法；</w:t>
            </w:r>
          </w:p>
          <w:p w14:paraId="31BE1079" w14:textId="77777777" w:rsidR="008C23DC" w:rsidRDefault="008C23DC" w:rsidP="008C23DC">
            <w:pPr>
              <w:jc w:val="left"/>
              <w:rPr>
                <w:rFonts w:asciiTheme="minorEastAsia" w:hAnsiTheme="minorEastAsia"/>
                <w:szCs w:val="21"/>
              </w:rPr>
            </w:pPr>
            <w:r>
              <w:rPr>
                <w:rFonts w:ascii="宋体" w:hAnsi="宋体" w:hint="eastAsia"/>
                <w:szCs w:val="21"/>
              </w:rPr>
              <w:t>欣赏法；</w:t>
            </w:r>
          </w:p>
          <w:p w14:paraId="638AD250" w14:textId="77777777" w:rsidR="008C23DC" w:rsidRDefault="008C23DC" w:rsidP="008C23DC">
            <w:pPr>
              <w:jc w:val="left"/>
              <w:rPr>
                <w:rFonts w:asciiTheme="minorEastAsia" w:hAnsiTheme="minorEastAsia"/>
                <w:szCs w:val="21"/>
              </w:rPr>
            </w:pPr>
            <w:r>
              <w:rPr>
                <w:rFonts w:asciiTheme="minorEastAsia" w:hAnsiTheme="minorEastAsia" w:hint="eastAsia"/>
                <w:szCs w:val="21"/>
              </w:rPr>
              <w:t>讨论法；</w:t>
            </w:r>
          </w:p>
          <w:p w14:paraId="5FB33787" w14:textId="77777777" w:rsidR="00F6609E" w:rsidRPr="00C672F5" w:rsidRDefault="008C23DC" w:rsidP="008C23DC">
            <w:pPr>
              <w:jc w:val="left"/>
              <w:rPr>
                <w:rFonts w:asciiTheme="minorEastAsia" w:hAnsiTheme="minorEastAsia"/>
                <w:szCs w:val="21"/>
              </w:rPr>
            </w:pPr>
            <w:r>
              <w:rPr>
                <w:rFonts w:asciiTheme="minorEastAsia" w:hAnsiTheme="minorEastAsia" w:hint="eastAsia"/>
                <w:kern w:val="0"/>
                <w:szCs w:val="21"/>
              </w:rPr>
              <w:t>作业法</w:t>
            </w:r>
          </w:p>
        </w:tc>
        <w:tc>
          <w:tcPr>
            <w:tcW w:w="1223" w:type="dxa"/>
            <w:tcBorders>
              <w:top w:val="single" w:sz="4" w:space="0" w:color="auto"/>
              <w:left w:val="single" w:sz="4" w:space="0" w:color="auto"/>
              <w:bottom w:val="single" w:sz="4" w:space="0" w:color="auto"/>
              <w:right w:val="single" w:sz="4" w:space="0" w:color="auto"/>
            </w:tcBorders>
            <w:hideMark/>
          </w:tcPr>
          <w:p w14:paraId="79662888" w14:textId="77777777" w:rsidR="00F6609E" w:rsidRPr="00C672F5" w:rsidRDefault="005A1ED4" w:rsidP="000B703F">
            <w:pPr>
              <w:jc w:val="left"/>
              <w:rPr>
                <w:rFonts w:asciiTheme="minorEastAsia" w:hAnsiTheme="minorEastAsia"/>
                <w:szCs w:val="21"/>
              </w:rPr>
            </w:pPr>
            <w:r w:rsidRPr="00C672F5">
              <w:rPr>
                <w:rFonts w:asciiTheme="minorEastAsia" w:hAnsiTheme="minorEastAsia" w:hint="eastAsia"/>
                <w:szCs w:val="21"/>
              </w:rPr>
              <w:t>预习新课；复习旧课</w:t>
            </w:r>
          </w:p>
        </w:tc>
      </w:tr>
      <w:tr w:rsidR="00F6609E" w14:paraId="432C05F8" w14:textId="77777777" w:rsidTr="000B703F">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14:paraId="7CCCF56B"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15</w:t>
            </w:r>
          </w:p>
        </w:tc>
        <w:tc>
          <w:tcPr>
            <w:tcW w:w="1657" w:type="dxa"/>
            <w:tcBorders>
              <w:top w:val="single" w:sz="4" w:space="0" w:color="auto"/>
              <w:left w:val="single" w:sz="4" w:space="0" w:color="auto"/>
              <w:bottom w:val="single" w:sz="4" w:space="0" w:color="auto"/>
              <w:right w:val="single" w:sz="4" w:space="0" w:color="auto"/>
            </w:tcBorders>
            <w:hideMark/>
          </w:tcPr>
          <w:p w14:paraId="5DF00D98" w14:textId="77777777" w:rsidR="008908EF" w:rsidRPr="00C672F5" w:rsidRDefault="008908EF" w:rsidP="008908EF">
            <w:pPr>
              <w:pStyle w:val="2"/>
              <w:spacing w:line="360" w:lineRule="exact"/>
              <w:rPr>
                <w:rFonts w:asciiTheme="minorEastAsia" w:eastAsiaTheme="minorEastAsia" w:hAnsiTheme="minorEastAsia"/>
                <w:i w:val="0"/>
                <w:iCs w:val="0"/>
                <w:szCs w:val="21"/>
              </w:rPr>
            </w:pPr>
            <w:r w:rsidRPr="00C672F5">
              <w:rPr>
                <w:rFonts w:asciiTheme="minorEastAsia" w:eastAsiaTheme="minorEastAsia" w:hAnsiTheme="minorEastAsia" w:hint="eastAsia"/>
                <w:i w:val="0"/>
                <w:iCs w:val="0"/>
                <w:szCs w:val="21"/>
              </w:rPr>
              <w:t xml:space="preserve">第十三讲 </w:t>
            </w:r>
            <w:r w:rsidRPr="00C672F5">
              <w:rPr>
                <w:rFonts w:asciiTheme="minorEastAsia" w:eastAsiaTheme="minorEastAsia" w:hAnsiTheme="minorEastAsia" w:hint="eastAsia"/>
                <w:bCs/>
                <w:i w:val="0"/>
                <w:szCs w:val="21"/>
              </w:rPr>
              <w:t>第十三章 艺术传播</w:t>
            </w:r>
          </w:p>
          <w:p w14:paraId="5D4666A5" w14:textId="77777777" w:rsidR="00F6609E" w:rsidRPr="00C672F5" w:rsidRDefault="00F6609E" w:rsidP="000B703F">
            <w:pPr>
              <w:jc w:val="left"/>
              <w:rPr>
                <w:rFonts w:asciiTheme="minorEastAsia" w:hAnsiTheme="minorEastAsia"/>
                <w:szCs w:val="21"/>
              </w:rPr>
            </w:pPr>
          </w:p>
        </w:tc>
        <w:tc>
          <w:tcPr>
            <w:tcW w:w="720" w:type="dxa"/>
            <w:tcBorders>
              <w:top w:val="single" w:sz="4" w:space="0" w:color="auto"/>
              <w:left w:val="single" w:sz="4" w:space="0" w:color="auto"/>
              <w:bottom w:val="single" w:sz="4" w:space="0" w:color="auto"/>
              <w:right w:val="single" w:sz="4" w:space="0" w:color="auto"/>
            </w:tcBorders>
            <w:hideMark/>
          </w:tcPr>
          <w:p w14:paraId="70DCAD64"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14:paraId="5CF4D348" w14:textId="77777777" w:rsidR="00F6609E" w:rsidRPr="00C672F5" w:rsidRDefault="00F6609E" w:rsidP="000B703F">
            <w:pPr>
              <w:tabs>
                <w:tab w:val="left" w:pos="7080"/>
              </w:tabs>
              <w:spacing w:before="100" w:beforeAutospacing="1" w:after="100" w:afterAutospacing="1"/>
              <w:jc w:val="left"/>
              <w:rPr>
                <w:rFonts w:asciiTheme="minorEastAsia" w:hAnsiTheme="minorEastAsia" w:cs="Times New Roman"/>
                <w:szCs w:val="21"/>
              </w:rPr>
            </w:pPr>
            <w:r w:rsidRPr="00C672F5">
              <w:rPr>
                <w:rFonts w:asciiTheme="minorEastAsia" w:hAnsiTheme="minorEastAsia" w:hint="eastAsia"/>
                <w:szCs w:val="21"/>
              </w:rPr>
              <w:t>1、重点：</w:t>
            </w:r>
            <w:r w:rsidR="008908EF" w:rsidRPr="00C672F5">
              <w:rPr>
                <w:rFonts w:asciiTheme="minorEastAsia" w:hAnsiTheme="minorEastAsia" w:hint="eastAsia"/>
                <w:bCs/>
                <w:szCs w:val="21"/>
              </w:rPr>
              <w:t>艺术传播</w:t>
            </w:r>
          </w:p>
          <w:p w14:paraId="375A5809"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2、难点：</w:t>
            </w:r>
            <w:r w:rsidR="008908EF" w:rsidRPr="00C672F5">
              <w:rPr>
                <w:rFonts w:asciiTheme="minorEastAsia" w:hAnsiTheme="minorEastAsia" w:hint="eastAsia"/>
                <w:bCs/>
                <w:szCs w:val="21"/>
              </w:rPr>
              <w:t>艺术传播时空性</w:t>
            </w:r>
          </w:p>
        </w:tc>
        <w:tc>
          <w:tcPr>
            <w:tcW w:w="1134" w:type="dxa"/>
            <w:tcBorders>
              <w:top w:val="single" w:sz="4" w:space="0" w:color="auto"/>
              <w:left w:val="single" w:sz="4" w:space="0" w:color="auto"/>
              <w:bottom w:val="single" w:sz="4" w:space="0" w:color="auto"/>
              <w:right w:val="single" w:sz="4" w:space="0" w:color="auto"/>
            </w:tcBorders>
            <w:hideMark/>
          </w:tcPr>
          <w:p w14:paraId="1FF013CF" w14:textId="77777777" w:rsidR="008C23DC" w:rsidRDefault="008C23DC" w:rsidP="008C23DC">
            <w:pPr>
              <w:jc w:val="left"/>
              <w:rPr>
                <w:rFonts w:ascii="宋体" w:eastAsia="宋体" w:hAnsi="宋体" w:cs="Times New Roman"/>
                <w:szCs w:val="21"/>
              </w:rPr>
            </w:pPr>
            <w:r>
              <w:rPr>
                <w:rFonts w:ascii="宋体" w:hAnsi="宋体" w:hint="eastAsia"/>
                <w:szCs w:val="21"/>
              </w:rPr>
              <w:t>讲授法；</w:t>
            </w:r>
          </w:p>
          <w:p w14:paraId="5834AB10" w14:textId="77777777" w:rsidR="008C23DC" w:rsidRDefault="008C23DC" w:rsidP="008C23DC">
            <w:pPr>
              <w:jc w:val="left"/>
              <w:rPr>
                <w:rFonts w:asciiTheme="minorEastAsia" w:hAnsiTheme="minorEastAsia"/>
                <w:szCs w:val="21"/>
              </w:rPr>
            </w:pPr>
            <w:r>
              <w:rPr>
                <w:rFonts w:ascii="宋体" w:hAnsi="宋体" w:hint="eastAsia"/>
                <w:szCs w:val="21"/>
              </w:rPr>
              <w:t>欣赏法；</w:t>
            </w:r>
          </w:p>
          <w:p w14:paraId="77936DDC" w14:textId="77777777" w:rsidR="008C23DC" w:rsidRDefault="008C23DC" w:rsidP="008C23DC">
            <w:pPr>
              <w:jc w:val="left"/>
              <w:rPr>
                <w:rFonts w:asciiTheme="minorEastAsia" w:hAnsiTheme="minorEastAsia"/>
                <w:szCs w:val="21"/>
              </w:rPr>
            </w:pPr>
            <w:r>
              <w:rPr>
                <w:rFonts w:asciiTheme="minorEastAsia" w:hAnsiTheme="minorEastAsia" w:hint="eastAsia"/>
                <w:szCs w:val="21"/>
              </w:rPr>
              <w:t>讨论法；</w:t>
            </w:r>
          </w:p>
          <w:p w14:paraId="6DEA8416" w14:textId="77777777" w:rsidR="00F6609E" w:rsidRPr="00C672F5" w:rsidRDefault="008C23DC" w:rsidP="008C23DC">
            <w:pPr>
              <w:jc w:val="left"/>
              <w:rPr>
                <w:rFonts w:asciiTheme="minorEastAsia" w:hAnsiTheme="minorEastAsia"/>
                <w:szCs w:val="21"/>
              </w:rPr>
            </w:pPr>
            <w:r>
              <w:rPr>
                <w:rFonts w:asciiTheme="minorEastAsia" w:hAnsiTheme="minorEastAsia" w:hint="eastAsia"/>
                <w:kern w:val="0"/>
                <w:szCs w:val="21"/>
              </w:rPr>
              <w:t>作业法</w:t>
            </w:r>
          </w:p>
        </w:tc>
        <w:tc>
          <w:tcPr>
            <w:tcW w:w="1223" w:type="dxa"/>
            <w:tcBorders>
              <w:top w:val="single" w:sz="4" w:space="0" w:color="auto"/>
              <w:left w:val="single" w:sz="4" w:space="0" w:color="auto"/>
              <w:bottom w:val="single" w:sz="4" w:space="0" w:color="auto"/>
              <w:right w:val="single" w:sz="4" w:space="0" w:color="auto"/>
            </w:tcBorders>
            <w:hideMark/>
          </w:tcPr>
          <w:p w14:paraId="58DA20E0" w14:textId="77777777" w:rsidR="00F6609E" w:rsidRPr="00C672F5" w:rsidRDefault="005A1ED4" w:rsidP="000B703F">
            <w:pPr>
              <w:jc w:val="left"/>
              <w:rPr>
                <w:rFonts w:asciiTheme="minorEastAsia" w:hAnsiTheme="minorEastAsia"/>
                <w:szCs w:val="21"/>
              </w:rPr>
            </w:pPr>
            <w:r w:rsidRPr="00C672F5">
              <w:rPr>
                <w:rFonts w:asciiTheme="minorEastAsia" w:hAnsiTheme="minorEastAsia" w:hint="eastAsia"/>
                <w:szCs w:val="21"/>
              </w:rPr>
              <w:t>预习新课；复习旧课</w:t>
            </w:r>
          </w:p>
        </w:tc>
      </w:tr>
      <w:tr w:rsidR="00F6609E" w14:paraId="5C9D148E" w14:textId="77777777" w:rsidTr="000B703F">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14:paraId="0AEDD7B5"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16</w:t>
            </w:r>
          </w:p>
        </w:tc>
        <w:tc>
          <w:tcPr>
            <w:tcW w:w="1657" w:type="dxa"/>
            <w:tcBorders>
              <w:top w:val="single" w:sz="4" w:space="0" w:color="auto"/>
              <w:left w:val="single" w:sz="4" w:space="0" w:color="auto"/>
              <w:bottom w:val="single" w:sz="4" w:space="0" w:color="auto"/>
              <w:right w:val="single" w:sz="4" w:space="0" w:color="auto"/>
            </w:tcBorders>
          </w:tcPr>
          <w:p w14:paraId="617901B6" w14:textId="77777777" w:rsidR="008908EF" w:rsidRPr="00C672F5" w:rsidRDefault="008908EF" w:rsidP="008908EF">
            <w:pPr>
              <w:pStyle w:val="2"/>
              <w:spacing w:line="360" w:lineRule="exact"/>
              <w:rPr>
                <w:rFonts w:asciiTheme="minorEastAsia" w:eastAsiaTheme="minorEastAsia" w:hAnsiTheme="minorEastAsia"/>
                <w:i w:val="0"/>
                <w:iCs w:val="0"/>
                <w:szCs w:val="21"/>
              </w:rPr>
            </w:pPr>
            <w:r w:rsidRPr="00C672F5">
              <w:rPr>
                <w:rFonts w:asciiTheme="minorEastAsia" w:eastAsiaTheme="minorEastAsia" w:hAnsiTheme="minorEastAsia" w:hint="eastAsia"/>
                <w:i w:val="0"/>
                <w:iCs w:val="0"/>
                <w:szCs w:val="21"/>
              </w:rPr>
              <w:t xml:space="preserve">第十四讲 </w:t>
            </w:r>
            <w:r w:rsidRPr="00C672F5">
              <w:rPr>
                <w:rFonts w:asciiTheme="minorEastAsia" w:eastAsiaTheme="minorEastAsia" w:hAnsiTheme="minorEastAsia" w:hint="eastAsia"/>
                <w:bCs/>
                <w:i w:val="0"/>
                <w:szCs w:val="21"/>
              </w:rPr>
              <w:t>第十四章 艺术经济</w:t>
            </w:r>
          </w:p>
          <w:p w14:paraId="7A437D7A" w14:textId="77777777" w:rsidR="00F6609E" w:rsidRPr="00C672F5" w:rsidRDefault="00F6609E" w:rsidP="000B703F">
            <w:pPr>
              <w:jc w:val="left"/>
              <w:rPr>
                <w:rFonts w:asciiTheme="minorEastAsia" w:hAnsiTheme="minorEastAsia"/>
                <w:szCs w:val="21"/>
              </w:rPr>
            </w:pPr>
          </w:p>
        </w:tc>
        <w:tc>
          <w:tcPr>
            <w:tcW w:w="720" w:type="dxa"/>
            <w:tcBorders>
              <w:top w:val="single" w:sz="4" w:space="0" w:color="auto"/>
              <w:left w:val="single" w:sz="4" w:space="0" w:color="auto"/>
              <w:bottom w:val="single" w:sz="4" w:space="0" w:color="auto"/>
              <w:right w:val="single" w:sz="4" w:space="0" w:color="auto"/>
            </w:tcBorders>
            <w:hideMark/>
          </w:tcPr>
          <w:p w14:paraId="0A31B3C6"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14:paraId="2FCA6F8C" w14:textId="77777777" w:rsidR="00F6609E" w:rsidRPr="00C672F5" w:rsidRDefault="00F6609E" w:rsidP="000B703F">
            <w:pPr>
              <w:tabs>
                <w:tab w:val="left" w:pos="7080"/>
              </w:tabs>
              <w:spacing w:before="100" w:beforeAutospacing="1" w:after="100" w:afterAutospacing="1"/>
              <w:jc w:val="left"/>
              <w:rPr>
                <w:rFonts w:asciiTheme="minorEastAsia" w:hAnsiTheme="minorEastAsia" w:cs="Times New Roman"/>
                <w:bCs/>
                <w:szCs w:val="21"/>
              </w:rPr>
            </w:pPr>
            <w:r w:rsidRPr="00C672F5">
              <w:rPr>
                <w:rFonts w:asciiTheme="minorEastAsia" w:hAnsiTheme="minorEastAsia" w:hint="eastAsia"/>
                <w:szCs w:val="21"/>
              </w:rPr>
              <w:t>1、重点：</w:t>
            </w:r>
            <w:r w:rsidR="008908EF" w:rsidRPr="00C672F5">
              <w:rPr>
                <w:rFonts w:asciiTheme="minorEastAsia" w:hAnsiTheme="minorEastAsia" w:hint="eastAsia"/>
                <w:bCs/>
                <w:szCs w:val="21"/>
              </w:rPr>
              <w:t>艺术经济</w:t>
            </w:r>
          </w:p>
          <w:p w14:paraId="042625AE" w14:textId="77777777" w:rsidR="00F6609E" w:rsidRPr="00C672F5" w:rsidRDefault="00F6609E" w:rsidP="000B703F">
            <w:pPr>
              <w:jc w:val="left"/>
              <w:rPr>
                <w:rFonts w:asciiTheme="minorEastAsia" w:hAnsiTheme="minorEastAsia"/>
                <w:szCs w:val="21"/>
              </w:rPr>
            </w:pPr>
            <w:r w:rsidRPr="00C672F5">
              <w:rPr>
                <w:rFonts w:asciiTheme="minorEastAsia" w:hAnsiTheme="minorEastAsia" w:hint="eastAsia"/>
                <w:szCs w:val="21"/>
              </w:rPr>
              <w:t>2、难点：</w:t>
            </w:r>
            <w:r w:rsidR="008908EF" w:rsidRPr="00C672F5">
              <w:rPr>
                <w:rFonts w:asciiTheme="minorEastAsia" w:hAnsiTheme="minorEastAsia" w:hint="eastAsia"/>
                <w:bCs/>
                <w:szCs w:val="21"/>
              </w:rPr>
              <w:t>艺术经济的意义</w:t>
            </w:r>
          </w:p>
        </w:tc>
        <w:tc>
          <w:tcPr>
            <w:tcW w:w="1134" w:type="dxa"/>
            <w:tcBorders>
              <w:top w:val="single" w:sz="4" w:space="0" w:color="auto"/>
              <w:left w:val="single" w:sz="4" w:space="0" w:color="auto"/>
              <w:bottom w:val="single" w:sz="4" w:space="0" w:color="auto"/>
              <w:right w:val="single" w:sz="4" w:space="0" w:color="auto"/>
            </w:tcBorders>
            <w:hideMark/>
          </w:tcPr>
          <w:p w14:paraId="46803331" w14:textId="77777777" w:rsidR="008C23DC" w:rsidRDefault="008C23DC" w:rsidP="008C23DC">
            <w:pPr>
              <w:jc w:val="left"/>
              <w:rPr>
                <w:rFonts w:ascii="宋体" w:eastAsia="宋体" w:hAnsi="宋体" w:cs="Times New Roman"/>
                <w:szCs w:val="21"/>
              </w:rPr>
            </w:pPr>
            <w:r>
              <w:rPr>
                <w:rFonts w:ascii="宋体" w:hAnsi="宋体" w:hint="eastAsia"/>
                <w:szCs w:val="21"/>
              </w:rPr>
              <w:t>讲授法；</w:t>
            </w:r>
          </w:p>
          <w:p w14:paraId="3F38B45F" w14:textId="77777777" w:rsidR="008C23DC" w:rsidRDefault="008C23DC" w:rsidP="008C23DC">
            <w:pPr>
              <w:jc w:val="left"/>
              <w:rPr>
                <w:rFonts w:asciiTheme="minorEastAsia" w:hAnsiTheme="minorEastAsia"/>
                <w:szCs w:val="21"/>
              </w:rPr>
            </w:pPr>
            <w:r>
              <w:rPr>
                <w:rFonts w:ascii="宋体" w:hAnsi="宋体" w:hint="eastAsia"/>
                <w:szCs w:val="21"/>
              </w:rPr>
              <w:t>欣赏法；</w:t>
            </w:r>
          </w:p>
          <w:p w14:paraId="7D6C649E" w14:textId="77777777" w:rsidR="008C23DC" w:rsidRDefault="008C23DC" w:rsidP="008C23DC">
            <w:pPr>
              <w:jc w:val="left"/>
              <w:rPr>
                <w:rFonts w:asciiTheme="minorEastAsia" w:hAnsiTheme="minorEastAsia"/>
                <w:szCs w:val="21"/>
              </w:rPr>
            </w:pPr>
            <w:r>
              <w:rPr>
                <w:rFonts w:asciiTheme="minorEastAsia" w:hAnsiTheme="minorEastAsia" w:hint="eastAsia"/>
                <w:szCs w:val="21"/>
              </w:rPr>
              <w:t>讨论法；</w:t>
            </w:r>
          </w:p>
          <w:p w14:paraId="425D05DF" w14:textId="77777777" w:rsidR="00F6609E" w:rsidRPr="00C672F5" w:rsidRDefault="008C23DC" w:rsidP="008C23DC">
            <w:pPr>
              <w:jc w:val="left"/>
              <w:rPr>
                <w:rFonts w:asciiTheme="minorEastAsia" w:hAnsiTheme="minorEastAsia"/>
                <w:szCs w:val="21"/>
              </w:rPr>
            </w:pPr>
            <w:r>
              <w:rPr>
                <w:rFonts w:asciiTheme="minorEastAsia" w:hAnsiTheme="minorEastAsia" w:hint="eastAsia"/>
                <w:kern w:val="0"/>
                <w:szCs w:val="21"/>
              </w:rPr>
              <w:t>作业法</w:t>
            </w:r>
          </w:p>
        </w:tc>
        <w:tc>
          <w:tcPr>
            <w:tcW w:w="1223" w:type="dxa"/>
            <w:tcBorders>
              <w:top w:val="single" w:sz="4" w:space="0" w:color="auto"/>
              <w:left w:val="single" w:sz="4" w:space="0" w:color="auto"/>
              <w:bottom w:val="single" w:sz="4" w:space="0" w:color="auto"/>
              <w:right w:val="single" w:sz="4" w:space="0" w:color="auto"/>
            </w:tcBorders>
            <w:hideMark/>
          </w:tcPr>
          <w:p w14:paraId="05B71B40" w14:textId="77777777" w:rsidR="00F6609E" w:rsidRPr="00C672F5" w:rsidRDefault="005A1ED4" w:rsidP="000B703F">
            <w:pPr>
              <w:jc w:val="left"/>
              <w:rPr>
                <w:rFonts w:asciiTheme="minorEastAsia" w:hAnsiTheme="minorEastAsia"/>
                <w:szCs w:val="21"/>
              </w:rPr>
            </w:pPr>
            <w:r w:rsidRPr="00C672F5">
              <w:rPr>
                <w:rFonts w:asciiTheme="minorEastAsia" w:hAnsiTheme="minorEastAsia" w:hint="eastAsia"/>
                <w:szCs w:val="21"/>
              </w:rPr>
              <w:t>复习本学期教学内容</w:t>
            </w:r>
          </w:p>
        </w:tc>
      </w:tr>
      <w:tr w:rsidR="00F6609E" w14:paraId="451BE0C1" w14:textId="77777777" w:rsidTr="000B703F">
        <w:trPr>
          <w:trHeight w:val="435"/>
        </w:trPr>
        <w:tc>
          <w:tcPr>
            <w:tcW w:w="2186" w:type="dxa"/>
            <w:gridSpan w:val="2"/>
            <w:tcBorders>
              <w:top w:val="single" w:sz="4" w:space="0" w:color="auto"/>
              <w:left w:val="single" w:sz="4" w:space="0" w:color="auto"/>
              <w:bottom w:val="single" w:sz="4" w:space="0" w:color="auto"/>
              <w:right w:val="single" w:sz="4" w:space="0" w:color="auto"/>
            </w:tcBorders>
            <w:vAlign w:val="center"/>
            <w:hideMark/>
          </w:tcPr>
          <w:p w14:paraId="112A6F2B" w14:textId="77777777" w:rsidR="00F6609E" w:rsidRPr="00C672F5" w:rsidRDefault="00F6609E" w:rsidP="000B703F">
            <w:pPr>
              <w:jc w:val="center"/>
              <w:rPr>
                <w:rFonts w:asciiTheme="minorEastAsia" w:hAnsiTheme="minorEastAsia"/>
                <w:szCs w:val="21"/>
              </w:rPr>
            </w:pPr>
            <w:r w:rsidRPr="00C672F5">
              <w:rPr>
                <w:rFonts w:asciiTheme="minorEastAsia" w:hAnsiTheme="minorEastAsia" w:hint="eastAsia"/>
                <w:szCs w:val="21"/>
              </w:rPr>
              <w:t>合计</w:t>
            </w:r>
          </w:p>
        </w:tc>
        <w:tc>
          <w:tcPr>
            <w:tcW w:w="720" w:type="dxa"/>
            <w:tcBorders>
              <w:top w:val="single" w:sz="4" w:space="0" w:color="auto"/>
              <w:left w:val="single" w:sz="4" w:space="0" w:color="auto"/>
              <w:bottom w:val="single" w:sz="4" w:space="0" w:color="auto"/>
              <w:right w:val="single" w:sz="4" w:space="0" w:color="auto"/>
            </w:tcBorders>
            <w:hideMark/>
          </w:tcPr>
          <w:p w14:paraId="23F78776" w14:textId="77777777" w:rsidR="00F6609E" w:rsidRPr="00C672F5" w:rsidRDefault="00F6609E" w:rsidP="000B703F">
            <w:pPr>
              <w:rPr>
                <w:rFonts w:asciiTheme="minorEastAsia" w:hAnsiTheme="minorEastAsia"/>
                <w:szCs w:val="21"/>
              </w:rPr>
            </w:pPr>
            <w:r w:rsidRPr="00C672F5">
              <w:rPr>
                <w:rFonts w:asciiTheme="minorEastAsia" w:hAnsiTheme="minorEastAsia" w:hint="eastAsia"/>
                <w:szCs w:val="21"/>
              </w:rPr>
              <w:t>28</w:t>
            </w:r>
          </w:p>
        </w:tc>
        <w:tc>
          <w:tcPr>
            <w:tcW w:w="3677" w:type="dxa"/>
            <w:tcBorders>
              <w:top w:val="single" w:sz="4" w:space="0" w:color="auto"/>
              <w:left w:val="single" w:sz="4" w:space="0" w:color="auto"/>
              <w:bottom w:val="single" w:sz="4" w:space="0" w:color="auto"/>
              <w:right w:val="single" w:sz="4" w:space="0" w:color="auto"/>
            </w:tcBorders>
          </w:tcPr>
          <w:p w14:paraId="6A146E3D" w14:textId="77777777" w:rsidR="00F6609E" w:rsidRPr="00C672F5" w:rsidRDefault="00F6609E" w:rsidP="000B703F">
            <w:pPr>
              <w:rPr>
                <w:rFonts w:asciiTheme="minorEastAsia" w:hAnsiTheme="minorEastAsia"/>
                <w:szCs w:val="21"/>
              </w:rPr>
            </w:pPr>
          </w:p>
        </w:tc>
        <w:tc>
          <w:tcPr>
            <w:tcW w:w="1134" w:type="dxa"/>
            <w:tcBorders>
              <w:top w:val="single" w:sz="4" w:space="0" w:color="auto"/>
              <w:left w:val="single" w:sz="4" w:space="0" w:color="auto"/>
              <w:bottom w:val="single" w:sz="4" w:space="0" w:color="auto"/>
              <w:right w:val="single" w:sz="4" w:space="0" w:color="auto"/>
            </w:tcBorders>
          </w:tcPr>
          <w:p w14:paraId="2CD61917" w14:textId="77777777" w:rsidR="00F6609E" w:rsidRPr="00C672F5" w:rsidRDefault="00F6609E" w:rsidP="000B703F">
            <w:pPr>
              <w:rPr>
                <w:rFonts w:asciiTheme="minorEastAsia" w:hAnsiTheme="minorEastAsia"/>
                <w:szCs w:val="21"/>
              </w:rPr>
            </w:pPr>
          </w:p>
        </w:tc>
        <w:tc>
          <w:tcPr>
            <w:tcW w:w="1223" w:type="dxa"/>
            <w:tcBorders>
              <w:top w:val="single" w:sz="4" w:space="0" w:color="auto"/>
              <w:left w:val="single" w:sz="4" w:space="0" w:color="auto"/>
              <w:bottom w:val="single" w:sz="4" w:space="0" w:color="auto"/>
              <w:right w:val="single" w:sz="4" w:space="0" w:color="auto"/>
            </w:tcBorders>
          </w:tcPr>
          <w:p w14:paraId="2C8D55A8" w14:textId="77777777" w:rsidR="00F6609E" w:rsidRPr="00C672F5" w:rsidRDefault="00F6609E" w:rsidP="000B703F">
            <w:pPr>
              <w:rPr>
                <w:rFonts w:asciiTheme="minorEastAsia" w:hAnsiTheme="minorEastAsia"/>
                <w:szCs w:val="21"/>
              </w:rPr>
            </w:pPr>
          </w:p>
        </w:tc>
      </w:tr>
    </w:tbl>
    <w:p w14:paraId="598A13F8" w14:textId="77777777" w:rsidR="00F6609E" w:rsidRDefault="00F6609E" w:rsidP="00F6609E">
      <w:pPr>
        <w:tabs>
          <w:tab w:val="left" w:pos="1440"/>
        </w:tabs>
        <w:jc w:val="center"/>
        <w:outlineLvl w:val="0"/>
        <w:rPr>
          <w:rFonts w:ascii="宋体" w:hAnsi="宋体" w:cs="Times New Roman"/>
          <w:b/>
          <w:szCs w:val="21"/>
        </w:rPr>
      </w:pPr>
    </w:p>
    <w:p w14:paraId="212CF25A" w14:textId="77777777" w:rsidR="00F6609E" w:rsidRDefault="00F6609E" w:rsidP="00805D71">
      <w:pPr>
        <w:tabs>
          <w:tab w:val="left" w:pos="1440"/>
        </w:tabs>
        <w:jc w:val="center"/>
        <w:outlineLvl w:val="0"/>
        <w:rPr>
          <w:rFonts w:ascii="宋体" w:hAnsi="宋体" w:cs="Times New Roman"/>
          <w:b/>
          <w:sz w:val="24"/>
          <w:szCs w:val="24"/>
        </w:rPr>
      </w:pPr>
      <w:r>
        <w:rPr>
          <w:rFonts w:ascii="宋体" w:hAnsi="宋体" w:hint="eastAsia"/>
          <w:b/>
          <w:szCs w:val="21"/>
        </w:rPr>
        <w:t xml:space="preserve">  </w:t>
      </w:r>
    </w:p>
    <w:p w14:paraId="545A37B1" w14:textId="77777777" w:rsidR="00F6609E" w:rsidRDefault="00F6609E" w:rsidP="00F6609E">
      <w:pPr>
        <w:rPr>
          <w:rFonts w:ascii="宋体" w:hAnsi="宋体"/>
          <w:b/>
          <w:sz w:val="24"/>
        </w:rPr>
      </w:pPr>
      <w:r>
        <w:rPr>
          <w:rFonts w:ascii="宋体" w:hAnsi="宋体" w:hint="eastAsia"/>
          <w:b/>
          <w:sz w:val="24"/>
        </w:rPr>
        <w:t>五、成绩评定方法及标准</w:t>
      </w:r>
    </w:p>
    <w:tbl>
      <w:tblPr>
        <w:tblW w:w="739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1"/>
        <w:gridCol w:w="4863"/>
        <w:gridCol w:w="911"/>
      </w:tblGrid>
      <w:tr w:rsidR="00F6609E" w14:paraId="6D76D800" w14:textId="77777777" w:rsidTr="000B703F">
        <w:trPr>
          <w:trHeight w:val="285"/>
        </w:trPr>
        <w:tc>
          <w:tcPr>
            <w:tcW w:w="1621" w:type="dxa"/>
            <w:tcBorders>
              <w:top w:val="single" w:sz="4" w:space="0" w:color="auto"/>
              <w:left w:val="single" w:sz="4" w:space="0" w:color="auto"/>
              <w:bottom w:val="single" w:sz="4" w:space="0" w:color="auto"/>
              <w:right w:val="single" w:sz="4" w:space="0" w:color="auto"/>
            </w:tcBorders>
            <w:vAlign w:val="center"/>
            <w:hideMark/>
          </w:tcPr>
          <w:p w14:paraId="241768B4" w14:textId="77777777" w:rsidR="00F6609E" w:rsidRDefault="00F6609E" w:rsidP="000B703F">
            <w:pPr>
              <w:snapToGrid w:val="0"/>
              <w:rPr>
                <w:rFonts w:ascii="宋体" w:hAnsi="宋体"/>
                <w:b/>
                <w:szCs w:val="21"/>
              </w:rPr>
            </w:pPr>
            <w:r>
              <w:rPr>
                <w:rFonts w:ascii="宋体" w:hAnsi="宋体" w:hint="eastAsia"/>
                <w:b/>
                <w:szCs w:val="21"/>
              </w:rPr>
              <w:t>考核内容</w:t>
            </w:r>
          </w:p>
        </w:tc>
        <w:tc>
          <w:tcPr>
            <w:tcW w:w="4863" w:type="dxa"/>
            <w:tcBorders>
              <w:top w:val="single" w:sz="4" w:space="0" w:color="auto"/>
              <w:left w:val="single" w:sz="4" w:space="0" w:color="auto"/>
              <w:bottom w:val="single" w:sz="4" w:space="0" w:color="auto"/>
              <w:right w:val="single" w:sz="4" w:space="0" w:color="auto"/>
            </w:tcBorders>
            <w:vAlign w:val="center"/>
            <w:hideMark/>
          </w:tcPr>
          <w:p w14:paraId="31188E58" w14:textId="77777777" w:rsidR="00F6609E" w:rsidRDefault="00F6609E" w:rsidP="000B703F">
            <w:pPr>
              <w:snapToGrid w:val="0"/>
              <w:ind w:left="180"/>
              <w:jc w:val="center"/>
              <w:rPr>
                <w:rFonts w:ascii="宋体" w:hAnsi="宋体"/>
                <w:b/>
                <w:szCs w:val="21"/>
              </w:rPr>
            </w:pPr>
            <w:r>
              <w:rPr>
                <w:rFonts w:ascii="宋体" w:hAnsi="宋体" w:hint="eastAsia"/>
                <w:b/>
                <w:szCs w:val="21"/>
              </w:rPr>
              <w:t>评价标准</w:t>
            </w:r>
          </w:p>
        </w:tc>
        <w:tc>
          <w:tcPr>
            <w:tcW w:w="911" w:type="dxa"/>
            <w:tcBorders>
              <w:top w:val="single" w:sz="4" w:space="0" w:color="auto"/>
              <w:left w:val="single" w:sz="4" w:space="0" w:color="auto"/>
              <w:bottom w:val="single" w:sz="4" w:space="0" w:color="auto"/>
              <w:right w:val="single" w:sz="4" w:space="0" w:color="auto"/>
            </w:tcBorders>
            <w:vAlign w:val="center"/>
            <w:hideMark/>
          </w:tcPr>
          <w:p w14:paraId="16198E5A" w14:textId="77777777" w:rsidR="00F6609E" w:rsidRDefault="00F6609E" w:rsidP="000B703F">
            <w:pPr>
              <w:snapToGrid w:val="0"/>
              <w:ind w:left="180"/>
              <w:jc w:val="center"/>
              <w:rPr>
                <w:rFonts w:ascii="宋体" w:hAnsi="宋体"/>
                <w:b/>
                <w:szCs w:val="21"/>
              </w:rPr>
            </w:pPr>
            <w:r>
              <w:rPr>
                <w:rFonts w:ascii="宋体" w:hAnsi="宋体" w:hint="eastAsia"/>
                <w:b/>
                <w:szCs w:val="21"/>
              </w:rPr>
              <w:t>权重</w:t>
            </w:r>
          </w:p>
        </w:tc>
      </w:tr>
      <w:tr w:rsidR="00F6609E" w14:paraId="6D101D71" w14:textId="77777777" w:rsidTr="000B703F">
        <w:trPr>
          <w:trHeight w:val="285"/>
        </w:trPr>
        <w:tc>
          <w:tcPr>
            <w:tcW w:w="1621" w:type="dxa"/>
            <w:tcBorders>
              <w:top w:val="single" w:sz="4" w:space="0" w:color="auto"/>
              <w:left w:val="single" w:sz="4" w:space="0" w:color="auto"/>
              <w:bottom w:val="single" w:sz="4" w:space="0" w:color="auto"/>
              <w:right w:val="single" w:sz="4" w:space="0" w:color="auto"/>
            </w:tcBorders>
            <w:vAlign w:val="center"/>
            <w:hideMark/>
          </w:tcPr>
          <w:p w14:paraId="034978E1" w14:textId="77777777" w:rsidR="00F6609E" w:rsidRDefault="00F6609E" w:rsidP="000B703F">
            <w:pPr>
              <w:spacing w:line="360" w:lineRule="exact"/>
              <w:jc w:val="center"/>
              <w:rPr>
                <w:rFonts w:ascii="宋体" w:hAnsi="宋体"/>
                <w:b/>
                <w:szCs w:val="21"/>
              </w:rPr>
            </w:pPr>
            <w:r>
              <w:rPr>
                <w:rFonts w:ascii="宋体" w:hAnsi="宋体" w:hint="eastAsia"/>
                <w:b/>
                <w:szCs w:val="21"/>
              </w:rPr>
              <w:t>到堂情况</w:t>
            </w:r>
          </w:p>
        </w:tc>
        <w:tc>
          <w:tcPr>
            <w:tcW w:w="4863" w:type="dxa"/>
            <w:tcBorders>
              <w:top w:val="single" w:sz="4" w:space="0" w:color="auto"/>
              <w:left w:val="single" w:sz="4" w:space="0" w:color="auto"/>
              <w:bottom w:val="single" w:sz="4" w:space="0" w:color="auto"/>
              <w:right w:val="single" w:sz="4" w:space="0" w:color="auto"/>
            </w:tcBorders>
            <w:vAlign w:val="center"/>
            <w:hideMark/>
          </w:tcPr>
          <w:p w14:paraId="34AF1366" w14:textId="77777777" w:rsidR="00F6609E" w:rsidRDefault="00F6609E" w:rsidP="000B703F">
            <w:pPr>
              <w:spacing w:line="360" w:lineRule="exact"/>
              <w:rPr>
                <w:rFonts w:ascii="宋体" w:hAnsi="宋体"/>
                <w:szCs w:val="21"/>
              </w:rPr>
            </w:pPr>
            <w:r>
              <w:rPr>
                <w:rFonts w:ascii="宋体" w:hAnsi="宋体" w:hint="eastAsia"/>
                <w:szCs w:val="21"/>
              </w:rPr>
              <w:t>出勤率高，全身心投入课堂学习</w:t>
            </w:r>
          </w:p>
        </w:tc>
        <w:tc>
          <w:tcPr>
            <w:tcW w:w="911" w:type="dxa"/>
            <w:tcBorders>
              <w:top w:val="single" w:sz="4" w:space="0" w:color="auto"/>
              <w:left w:val="single" w:sz="4" w:space="0" w:color="auto"/>
              <w:bottom w:val="single" w:sz="4" w:space="0" w:color="auto"/>
              <w:right w:val="single" w:sz="4" w:space="0" w:color="auto"/>
            </w:tcBorders>
            <w:vAlign w:val="center"/>
            <w:hideMark/>
          </w:tcPr>
          <w:p w14:paraId="3B880AB9" w14:textId="77777777" w:rsidR="00F6609E" w:rsidRDefault="00F6609E" w:rsidP="000B703F">
            <w:pPr>
              <w:spacing w:line="360" w:lineRule="exact"/>
              <w:ind w:left="180"/>
              <w:jc w:val="center"/>
              <w:rPr>
                <w:rFonts w:ascii="宋体" w:hAnsi="宋体"/>
                <w:szCs w:val="21"/>
              </w:rPr>
            </w:pPr>
            <w:r>
              <w:rPr>
                <w:rFonts w:ascii="宋体" w:hAnsi="宋体" w:hint="eastAsia"/>
                <w:szCs w:val="21"/>
              </w:rPr>
              <w:t>10%</w:t>
            </w:r>
          </w:p>
        </w:tc>
      </w:tr>
      <w:tr w:rsidR="00F6609E" w14:paraId="3DC4DA27" w14:textId="77777777" w:rsidTr="000B703F">
        <w:trPr>
          <w:trHeight w:val="285"/>
        </w:trPr>
        <w:tc>
          <w:tcPr>
            <w:tcW w:w="1621" w:type="dxa"/>
            <w:tcBorders>
              <w:top w:val="single" w:sz="4" w:space="0" w:color="auto"/>
              <w:left w:val="single" w:sz="4" w:space="0" w:color="auto"/>
              <w:bottom w:val="single" w:sz="4" w:space="0" w:color="auto"/>
              <w:right w:val="single" w:sz="4" w:space="0" w:color="auto"/>
            </w:tcBorders>
            <w:vAlign w:val="center"/>
            <w:hideMark/>
          </w:tcPr>
          <w:p w14:paraId="1E4667C5" w14:textId="77777777" w:rsidR="00F6609E" w:rsidRDefault="00F6609E" w:rsidP="000B703F">
            <w:pPr>
              <w:spacing w:line="360" w:lineRule="exact"/>
              <w:jc w:val="center"/>
              <w:rPr>
                <w:rFonts w:ascii="宋体" w:hAnsi="宋体"/>
                <w:b/>
                <w:szCs w:val="21"/>
              </w:rPr>
            </w:pPr>
            <w:r>
              <w:rPr>
                <w:rFonts w:ascii="宋体" w:hAnsi="宋体" w:hint="eastAsia"/>
                <w:b/>
                <w:szCs w:val="21"/>
              </w:rPr>
              <w:t>完成作业</w:t>
            </w:r>
          </w:p>
        </w:tc>
        <w:tc>
          <w:tcPr>
            <w:tcW w:w="4863" w:type="dxa"/>
            <w:tcBorders>
              <w:top w:val="single" w:sz="4" w:space="0" w:color="auto"/>
              <w:left w:val="single" w:sz="4" w:space="0" w:color="auto"/>
              <w:bottom w:val="single" w:sz="4" w:space="0" w:color="auto"/>
              <w:right w:val="single" w:sz="4" w:space="0" w:color="auto"/>
            </w:tcBorders>
            <w:vAlign w:val="center"/>
            <w:hideMark/>
          </w:tcPr>
          <w:p w14:paraId="0E07C3D1" w14:textId="77777777" w:rsidR="00F6609E" w:rsidRDefault="00CA6BBB" w:rsidP="000B703F">
            <w:pPr>
              <w:spacing w:line="360" w:lineRule="exact"/>
              <w:rPr>
                <w:rFonts w:ascii="宋体" w:hAnsi="宋体"/>
                <w:szCs w:val="21"/>
              </w:rPr>
            </w:pPr>
            <w:r>
              <w:rPr>
                <w:rFonts w:ascii="宋体" w:hAnsi="宋体" w:hint="eastAsia"/>
                <w:szCs w:val="21"/>
              </w:rPr>
              <w:t>理解正确，有专业性，书写工整，掌握了相关的音乐理论知识</w:t>
            </w:r>
          </w:p>
        </w:tc>
        <w:tc>
          <w:tcPr>
            <w:tcW w:w="911" w:type="dxa"/>
            <w:tcBorders>
              <w:top w:val="single" w:sz="4" w:space="0" w:color="auto"/>
              <w:left w:val="single" w:sz="4" w:space="0" w:color="auto"/>
              <w:bottom w:val="single" w:sz="4" w:space="0" w:color="auto"/>
              <w:right w:val="single" w:sz="4" w:space="0" w:color="auto"/>
            </w:tcBorders>
            <w:vAlign w:val="center"/>
            <w:hideMark/>
          </w:tcPr>
          <w:p w14:paraId="5AEFD4D5" w14:textId="77777777" w:rsidR="00F6609E" w:rsidRDefault="00F6609E" w:rsidP="000B703F">
            <w:pPr>
              <w:spacing w:line="360" w:lineRule="exact"/>
              <w:ind w:left="180"/>
              <w:jc w:val="center"/>
              <w:rPr>
                <w:rFonts w:ascii="宋体" w:hAnsi="宋体"/>
                <w:szCs w:val="21"/>
              </w:rPr>
            </w:pPr>
            <w:r>
              <w:rPr>
                <w:rFonts w:ascii="宋体" w:hAnsi="宋体" w:hint="eastAsia"/>
                <w:szCs w:val="21"/>
              </w:rPr>
              <w:t>20%</w:t>
            </w:r>
          </w:p>
        </w:tc>
      </w:tr>
      <w:tr w:rsidR="00F6609E" w14:paraId="17F03ED0" w14:textId="77777777" w:rsidTr="000B703F">
        <w:trPr>
          <w:trHeight w:val="285"/>
        </w:trPr>
        <w:tc>
          <w:tcPr>
            <w:tcW w:w="1621" w:type="dxa"/>
            <w:tcBorders>
              <w:top w:val="single" w:sz="4" w:space="0" w:color="auto"/>
              <w:left w:val="single" w:sz="4" w:space="0" w:color="auto"/>
              <w:bottom w:val="single" w:sz="4" w:space="0" w:color="auto"/>
              <w:right w:val="single" w:sz="4" w:space="0" w:color="auto"/>
            </w:tcBorders>
            <w:vAlign w:val="center"/>
            <w:hideMark/>
          </w:tcPr>
          <w:p w14:paraId="43F1DDCA" w14:textId="77777777" w:rsidR="00F6609E" w:rsidRDefault="00F6609E" w:rsidP="000B703F">
            <w:pPr>
              <w:spacing w:line="360" w:lineRule="exact"/>
              <w:jc w:val="center"/>
              <w:rPr>
                <w:rFonts w:ascii="宋体" w:hAnsi="宋体"/>
                <w:b/>
                <w:szCs w:val="21"/>
              </w:rPr>
            </w:pPr>
            <w:r>
              <w:rPr>
                <w:rFonts w:ascii="宋体" w:hAnsi="宋体" w:hint="eastAsia"/>
                <w:b/>
                <w:szCs w:val="21"/>
              </w:rPr>
              <w:t>实验（实训）</w:t>
            </w:r>
          </w:p>
        </w:tc>
        <w:tc>
          <w:tcPr>
            <w:tcW w:w="4863" w:type="dxa"/>
            <w:tcBorders>
              <w:top w:val="single" w:sz="4" w:space="0" w:color="auto"/>
              <w:left w:val="single" w:sz="4" w:space="0" w:color="auto"/>
              <w:bottom w:val="single" w:sz="4" w:space="0" w:color="auto"/>
              <w:right w:val="single" w:sz="4" w:space="0" w:color="auto"/>
            </w:tcBorders>
            <w:hideMark/>
          </w:tcPr>
          <w:p w14:paraId="30D65D22" w14:textId="77777777" w:rsidR="00F6609E" w:rsidRDefault="00F6609E" w:rsidP="000B703F">
            <w:pPr>
              <w:spacing w:line="360" w:lineRule="exact"/>
              <w:rPr>
                <w:rFonts w:ascii="宋体" w:hAnsi="宋体"/>
                <w:szCs w:val="21"/>
              </w:rPr>
            </w:pPr>
          </w:p>
        </w:tc>
        <w:tc>
          <w:tcPr>
            <w:tcW w:w="911" w:type="dxa"/>
            <w:tcBorders>
              <w:top w:val="single" w:sz="4" w:space="0" w:color="auto"/>
              <w:left w:val="single" w:sz="4" w:space="0" w:color="auto"/>
              <w:bottom w:val="single" w:sz="4" w:space="0" w:color="auto"/>
              <w:right w:val="single" w:sz="4" w:space="0" w:color="auto"/>
            </w:tcBorders>
            <w:vAlign w:val="center"/>
            <w:hideMark/>
          </w:tcPr>
          <w:p w14:paraId="2ABFB785" w14:textId="77777777" w:rsidR="00F6609E" w:rsidRDefault="00F6609E" w:rsidP="000B703F">
            <w:pPr>
              <w:spacing w:line="360" w:lineRule="exact"/>
              <w:ind w:left="180"/>
              <w:jc w:val="center"/>
              <w:rPr>
                <w:rFonts w:ascii="宋体" w:hAnsi="宋体"/>
                <w:szCs w:val="21"/>
              </w:rPr>
            </w:pPr>
            <w:r>
              <w:rPr>
                <w:rFonts w:ascii="宋体" w:hAnsi="宋体" w:hint="eastAsia"/>
                <w:szCs w:val="21"/>
              </w:rPr>
              <w:t>0%</w:t>
            </w:r>
          </w:p>
        </w:tc>
      </w:tr>
      <w:tr w:rsidR="00F6609E" w14:paraId="0F124ED4" w14:textId="77777777" w:rsidTr="000B703F">
        <w:trPr>
          <w:trHeight w:val="285"/>
        </w:trPr>
        <w:tc>
          <w:tcPr>
            <w:tcW w:w="1621" w:type="dxa"/>
            <w:tcBorders>
              <w:top w:val="single" w:sz="4" w:space="0" w:color="auto"/>
              <w:left w:val="single" w:sz="4" w:space="0" w:color="auto"/>
              <w:bottom w:val="single" w:sz="4" w:space="0" w:color="auto"/>
              <w:right w:val="single" w:sz="4" w:space="0" w:color="auto"/>
            </w:tcBorders>
            <w:vAlign w:val="center"/>
            <w:hideMark/>
          </w:tcPr>
          <w:p w14:paraId="76A66EB3" w14:textId="77777777" w:rsidR="00F6609E" w:rsidRDefault="00F6609E" w:rsidP="000B703F">
            <w:pPr>
              <w:spacing w:line="360" w:lineRule="exact"/>
              <w:jc w:val="center"/>
              <w:rPr>
                <w:rFonts w:ascii="宋体" w:hAnsi="宋体"/>
                <w:b/>
                <w:szCs w:val="21"/>
              </w:rPr>
            </w:pPr>
            <w:r>
              <w:rPr>
                <w:rFonts w:ascii="宋体" w:hAnsi="宋体" w:hint="eastAsia"/>
                <w:b/>
                <w:szCs w:val="21"/>
              </w:rPr>
              <w:t>期末考核</w:t>
            </w:r>
          </w:p>
        </w:tc>
        <w:tc>
          <w:tcPr>
            <w:tcW w:w="4863" w:type="dxa"/>
            <w:tcBorders>
              <w:top w:val="single" w:sz="4" w:space="0" w:color="auto"/>
              <w:left w:val="single" w:sz="4" w:space="0" w:color="auto"/>
              <w:bottom w:val="single" w:sz="4" w:space="0" w:color="auto"/>
              <w:right w:val="single" w:sz="4" w:space="0" w:color="auto"/>
            </w:tcBorders>
            <w:hideMark/>
          </w:tcPr>
          <w:p w14:paraId="69F1D19F" w14:textId="77777777" w:rsidR="00F6609E" w:rsidRDefault="00F6609E" w:rsidP="00CA6BBB">
            <w:pPr>
              <w:spacing w:line="360" w:lineRule="exact"/>
              <w:rPr>
                <w:rFonts w:ascii="宋体" w:hAnsi="宋体"/>
                <w:szCs w:val="21"/>
              </w:rPr>
            </w:pPr>
            <w:r>
              <w:rPr>
                <w:rFonts w:ascii="宋体" w:hAnsi="宋体" w:hint="eastAsia"/>
                <w:szCs w:val="21"/>
              </w:rPr>
              <w:t>理论考试</w:t>
            </w:r>
          </w:p>
        </w:tc>
        <w:tc>
          <w:tcPr>
            <w:tcW w:w="911" w:type="dxa"/>
            <w:tcBorders>
              <w:top w:val="single" w:sz="4" w:space="0" w:color="auto"/>
              <w:left w:val="single" w:sz="4" w:space="0" w:color="auto"/>
              <w:bottom w:val="single" w:sz="4" w:space="0" w:color="auto"/>
              <w:right w:val="single" w:sz="4" w:space="0" w:color="auto"/>
            </w:tcBorders>
            <w:vAlign w:val="center"/>
            <w:hideMark/>
          </w:tcPr>
          <w:p w14:paraId="7D039FB1" w14:textId="77777777" w:rsidR="00F6609E" w:rsidRDefault="00CA6BBB" w:rsidP="00CA6BBB">
            <w:pPr>
              <w:spacing w:line="360" w:lineRule="exact"/>
              <w:ind w:left="180"/>
              <w:rPr>
                <w:rFonts w:ascii="宋体" w:hAnsi="宋体"/>
                <w:szCs w:val="21"/>
              </w:rPr>
            </w:pPr>
            <w:r>
              <w:rPr>
                <w:rFonts w:ascii="宋体" w:hAnsi="宋体" w:hint="eastAsia"/>
                <w:szCs w:val="21"/>
              </w:rPr>
              <w:t>7</w:t>
            </w:r>
            <w:r w:rsidR="00F6609E">
              <w:rPr>
                <w:rFonts w:ascii="宋体" w:hAnsi="宋体" w:hint="eastAsia"/>
                <w:szCs w:val="21"/>
              </w:rPr>
              <w:t>0%</w:t>
            </w:r>
          </w:p>
        </w:tc>
      </w:tr>
    </w:tbl>
    <w:p w14:paraId="4C66C281" w14:textId="77777777" w:rsidR="00F6609E" w:rsidRDefault="00F6609E" w:rsidP="00F6609E">
      <w:pPr>
        <w:rPr>
          <w:rFonts w:ascii="宋体" w:hAnsi="宋体" w:cs="Times New Roman"/>
          <w:sz w:val="24"/>
        </w:rPr>
      </w:pPr>
      <w:r>
        <w:rPr>
          <w:rFonts w:ascii="宋体" w:hAnsi="宋体" w:hint="eastAsia"/>
          <w:sz w:val="24"/>
        </w:rPr>
        <w:t xml:space="preserve">   </w:t>
      </w:r>
    </w:p>
    <w:p w14:paraId="1D409E24" w14:textId="77777777" w:rsidR="00F6609E" w:rsidRDefault="00F6609E" w:rsidP="00F6609E">
      <w:pPr>
        <w:rPr>
          <w:rFonts w:ascii="宋体" w:hAnsi="宋体"/>
          <w:b/>
          <w:sz w:val="24"/>
        </w:rPr>
      </w:pPr>
      <w:r>
        <w:rPr>
          <w:rFonts w:ascii="宋体" w:hAnsi="宋体" w:hint="eastAsia"/>
          <w:b/>
          <w:sz w:val="24"/>
        </w:rPr>
        <w:t>六、院（系）教学指导委员会审查意见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F6609E" w14:paraId="69762C22" w14:textId="77777777" w:rsidTr="000B703F">
        <w:tc>
          <w:tcPr>
            <w:tcW w:w="8522" w:type="dxa"/>
            <w:tcBorders>
              <w:top w:val="single" w:sz="4" w:space="0" w:color="auto"/>
              <w:left w:val="single" w:sz="4" w:space="0" w:color="auto"/>
              <w:bottom w:val="single" w:sz="4" w:space="0" w:color="auto"/>
              <w:right w:val="single" w:sz="4" w:space="0" w:color="auto"/>
            </w:tcBorders>
          </w:tcPr>
          <w:p w14:paraId="52FF854C" w14:textId="77777777" w:rsidR="00F6609E" w:rsidRDefault="00F6609E" w:rsidP="000B703F">
            <w:pPr>
              <w:rPr>
                <w:rFonts w:ascii="宋体" w:eastAsia="宋体" w:hAnsi="宋体" w:cs="Times New Roman"/>
                <w:szCs w:val="21"/>
              </w:rPr>
            </w:pPr>
          </w:p>
          <w:p w14:paraId="2FA9939F" w14:textId="77777777" w:rsidR="00F6609E" w:rsidRDefault="00F6609E" w:rsidP="000B703F">
            <w:pPr>
              <w:ind w:firstLineChars="450" w:firstLine="945"/>
              <w:rPr>
                <w:rFonts w:ascii="宋体" w:hAnsi="宋体"/>
                <w:szCs w:val="21"/>
              </w:rPr>
            </w:pPr>
          </w:p>
          <w:p w14:paraId="1790FA87" w14:textId="77777777" w:rsidR="00F6609E" w:rsidRDefault="00F6609E" w:rsidP="000B703F">
            <w:pPr>
              <w:ind w:firstLineChars="450" w:firstLine="945"/>
              <w:rPr>
                <w:rFonts w:ascii="宋体" w:hAnsi="宋体"/>
                <w:szCs w:val="21"/>
              </w:rPr>
            </w:pPr>
            <w:r>
              <w:rPr>
                <w:rFonts w:ascii="宋体" w:hAnsi="宋体" w:hint="eastAsia"/>
                <w:szCs w:val="21"/>
              </w:rPr>
              <w:t>我院（系）教学指导委员会已对本课程教学大纲进行了审查，同意执行。</w:t>
            </w:r>
          </w:p>
          <w:p w14:paraId="2FE7D6A0" w14:textId="77777777" w:rsidR="00F6609E" w:rsidRDefault="00F6609E" w:rsidP="000B703F">
            <w:pPr>
              <w:rPr>
                <w:rFonts w:ascii="宋体" w:hAnsi="宋体"/>
                <w:szCs w:val="21"/>
              </w:rPr>
            </w:pPr>
          </w:p>
          <w:p w14:paraId="6C2179D6" w14:textId="77777777" w:rsidR="00F6609E" w:rsidRDefault="00F6609E" w:rsidP="000B703F">
            <w:pPr>
              <w:rPr>
                <w:rFonts w:ascii="宋体" w:hAnsi="宋体"/>
                <w:szCs w:val="21"/>
              </w:rPr>
            </w:pPr>
          </w:p>
          <w:p w14:paraId="5B4BEC0B" w14:textId="77777777" w:rsidR="00F6609E" w:rsidRDefault="00F6609E" w:rsidP="000B703F">
            <w:pPr>
              <w:rPr>
                <w:rFonts w:ascii="宋体" w:hAnsi="宋体"/>
                <w:szCs w:val="21"/>
              </w:rPr>
            </w:pPr>
            <w:r>
              <w:rPr>
                <w:rFonts w:ascii="宋体" w:hAnsi="宋体" w:hint="eastAsia"/>
                <w:szCs w:val="21"/>
              </w:rPr>
              <w:t>院（系）教学指导委员会主任签名：                     日期：   年    月    日</w:t>
            </w:r>
          </w:p>
          <w:p w14:paraId="0AAB5204" w14:textId="77777777" w:rsidR="00F6609E" w:rsidRDefault="00F6609E" w:rsidP="000B703F">
            <w:pPr>
              <w:rPr>
                <w:rFonts w:ascii="宋体" w:hAnsi="宋体"/>
                <w:szCs w:val="21"/>
              </w:rPr>
            </w:pPr>
          </w:p>
        </w:tc>
      </w:tr>
    </w:tbl>
    <w:p w14:paraId="7587F588" w14:textId="77777777" w:rsidR="00F6609E" w:rsidRPr="00757A41" w:rsidRDefault="00F6609E" w:rsidP="00F6609E"/>
    <w:p w14:paraId="7BE352CC" w14:textId="77777777" w:rsidR="00F6609E" w:rsidRPr="00F6609E" w:rsidRDefault="00F6609E"/>
    <w:sectPr w:rsidR="00F6609E" w:rsidRPr="00F6609E" w:rsidSect="00E435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53FA60" w14:textId="77777777" w:rsidR="00360320" w:rsidRDefault="00360320" w:rsidP="007330BA">
      <w:r>
        <w:separator/>
      </w:r>
    </w:p>
  </w:endnote>
  <w:endnote w:type="continuationSeparator" w:id="0">
    <w:p w14:paraId="63802455" w14:textId="77777777" w:rsidR="00360320" w:rsidRDefault="00360320" w:rsidP="00733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EC47A1" w14:textId="77777777" w:rsidR="00360320" w:rsidRDefault="00360320" w:rsidP="007330BA">
      <w:r>
        <w:separator/>
      </w:r>
    </w:p>
  </w:footnote>
  <w:footnote w:type="continuationSeparator" w:id="0">
    <w:p w14:paraId="4558CDBC" w14:textId="77777777" w:rsidR="00360320" w:rsidRDefault="00360320" w:rsidP="007330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6609E"/>
    <w:rsid w:val="00090567"/>
    <w:rsid w:val="000C1EE3"/>
    <w:rsid w:val="001141EB"/>
    <w:rsid w:val="00223C10"/>
    <w:rsid w:val="002902BE"/>
    <w:rsid w:val="002A3B7D"/>
    <w:rsid w:val="00305F25"/>
    <w:rsid w:val="00357E0A"/>
    <w:rsid w:val="00360320"/>
    <w:rsid w:val="004009D9"/>
    <w:rsid w:val="005054F5"/>
    <w:rsid w:val="00535890"/>
    <w:rsid w:val="00595068"/>
    <w:rsid w:val="005A1ED4"/>
    <w:rsid w:val="006A7F72"/>
    <w:rsid w:val="006D7B7B"/>
    <w:rsid w:val="00721D3E"/>
    <w:rsid w:val="007330BA"/>
    <w:rsid w:val="00790F00"/>
    <w:rsid w:val="007F6053"/>
    <w:rsid w:val="00805D71"/>
    <w:rsid w:val="008908EF"/>
    <w:rsid w:val="008A6516"/>
    <w:rsid w:val="008C23DC"/>
    <w:rsid w:val="00A80EA4"/>
    <w:rsid w:val="00A963BF"/>
    <w:rsid w:val="00AE79CD"/>
    <w:rsid w:val="00BE7977"/>
    <w:rsid w:val="00C004BF"/>
    <w:rsid w:val="00C01708"/>
    <w:rsid w:val="00C04962"/>
    <w:rsid w:val="00C1779C"/>
    <w:rsid w:val="00C2748F"/>
    <w:rsid w:val="00C274E8"/>
    <w:rsid w:val="00C54BA7"/>
    <w:rsid w:val="00C672F5"/>
    <w:rsid w:val="00C76AAA"/>
    <w:rsid w:val="00CA6BBB"/>
    <w:rsid w:val="00D04A8E"/>
    <w:rsid w:val="00D0545B"/>
    <w:rsid w:val="00D36CCE"/>
    <w:rsid w:val="00D97786"/>
    <w:rsid w:val="00E03F09"/>
    <w:rsid w:val="00E435AB"/>
    <w:rsid w:val="00E71086"/>
    <w:rsid w:val="00EB68E2"/>
    <w:rsid w:val="00F37645"/>
    <w:rsid w:val="00F6609E"/>
    <w:rsid w:val="00FF4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334E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0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nhideWhenUsed/>
    <w:rsid w:val="00F6609E"/>
    <w:pPr>
      <w:spacing w:line="360" w:lineRule="auto"/>
    </w:pPr>
    <w:rPr>
      <w:rFonts w:ascii="Times New Roman" w:eastAsia="宋体" w:hAnsi="Times New Roman" w:cs="Times New Roman"/>
      <w:i/>
      <w:iCs/>
      <w:szCs w:val="24"/>
    </w:rPr>
  </w:style>
  <w:style w:type="character" w:customStyle="1" w:styleId="20">
    <w:name w:val="正文文本 2字符"/>
    <w:basedOn w:val="a0"/>
    <w:link w:val="2"/>
    <w:rsid w:val="00F6609E"/>
    <w:rPr>
      <w:rFonts w:ascii="Times New Roman" w:eastAsia="宋体" w:hAnsi="Times New Roman" w:cs="Times New Roman"/>
      <w:i/>
      <w:iCs/>
      <w:szCs w:val="24"/>
    </w:rPr>
  </w:style>
  <w:style w:type="character" w:customStyle="1" w:styleId="a-size-large">
    <w:name w:val="a-size-large"/>
    <w:basedOn w:val="a0"/>
    <w:rsid w:val="00F6609E"/>
  </w:style>
  <w:style w:type="paragraph" w:styleId="a3">
    <w:name w:val="header"/>
    <w:basedOn w:val="a"/>
    <w:link w:val="a4"/>
    <w:uiPriority w:val="99"/>
    <w:semiHidden/>
    <w:unhideWhenUsed/>
    <w:rsid w:val="007330BA"/>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semiHidden/>
    <w:rsid w:val="007330BA"/>
    <w:rPr>
      <w:sz w:val="18"/>
      <w:szCs w:val="18"/>
    </w:rPr>
  </w:style>
  <w:style w:type="paragraph" w:styleId="a5">
    <w:name w:val="footer"/>
    <w:basedOn w:val="a"/>
    <w:link w:val="a6"/>
    <w:uiPriority w:val="99"/>
    <w:semiHidden/>
    <w:unhideWhenUsed/>
    <w:rsid w:val="007330BA"/>
    <w:pPr>
      <w:tabs>
        <w:tab w:val="center" w:pos="4153"/>
        <w:tab w:val="right" w:pos="8306"/>
      </w:tabs>
      <w:snapToGrid w:val="0"/>
      <w:jc w:val="left"/>
    </w:pPr>
    <w:rPr>
      <w:sz w:val="18"/>
      <w:szCs w:val="18"/>
    </w:rPr>
  </w:style>
  <w:style w:type="character" w:customStyle="1" w:styleId="a6">
    <w:name w:val="页脚字符"/>
    <w:basedOn w:val="a0"/>
    <w:link w:val="a5"/>
    <w:uiPriority w:val="99"/>
    <w:semiHidden/>
    <w:rsid w:val="007330BA"/>
    <w:rPr>
      <w:sz w:val="18"/>
      <w:szCs w:val="18"/>
    </w:rPr>
  </w:style>
  <w:style w:type="character" w:styleId="a7">
    <w:name w:val="Hyperlink"/>
    <w:basedOn w:val="a0"/>
    <w:rsid w:val="008A6516"/>
    <w:rPr>
      <w:strike w:val="0"/>
      <w:dstrike w:val="0"/>
      <w:color w:val="000000"/>
      <w:u w:val="none"/>
      <w:effect w:val="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1562">
      <w:bodyDiv w:val="1"/>
      <w:marLeft w:val="0"/>
      <w:marRight w:val="0"/>
      <w:marTop w:val="0"/>
      <w:marBottom w:val="0"/>
      <w:divBdr>
        <w:top w:val="none" w:sz="0" w:space="0" w:color="auto"/>
        <w:left w:val="none" w:sz="0" w:space="0" w:color="auto"/>
        <w:bottom w:val="none" w:sz="0" w:space="0" w:color="auto"/>
        <w:right w:val="none" w:sz="0" w:space="0" w:color="auto"/>
      </w:divBdr>
    </w:div>
    <w:div w:id="371998338">
      <w:bodyDiv w:val="1"/>
      <w:marLeft w:val="0"/>
      <w:marRight w:val="0"/>
      <w:marTop w:val="0"/>
      <w:marBottom w:val="0"/>
      <w:divBdr>
        <w:top w:val="none" w:sz="0" w:space="0" w:color="auto"/>
        <w:left w:val="none" w:sz="0" w:space="0" w:color="auto"/>
        <w:bottom w:val="none" w:sz="0" w:space="0" w:color="auto"/>
        <w:right w:val="none" w:sz="0" w:space="0" w:color="auto"/>
      </w:divBdr>
    </w:div>
    <w:div w:id="404495931">
      <w:bodyDiv w:val="1"/>
      <w:marLeft w:val="0"/>
      <w:marRight w:val="0"/>
      <w:marTop w:val="0"/>
      <w:marBottom w:val="0"/>
      <w:divBdr>
        <w:top w:val="none" w:sz="0" w:space="0" w:color="auto"/>
        <w:left w:val="none" w:sz="0" w:space="0" w:color="auto"/>
        <w:bottom w:val="none" w:sz="0" w:space="0" w:color="auto"/>
        <w:right w:val="none" w:sz="0" w:space="0" w:color="auto"/>
      </w:divBdr>
    </w:div>
    <w:div w:id="486899565">
      <w:bodyDiv w:val="1"/>
      <w:marLeft w:val="0"/>
      <w:marRight w:val="0"/>
      <w:marTop w:val="0"/>
      <w:marBottom w:val="0"/>
      <w:divBdr>
        <w:top w:val="none" w:sz="0" w:space="0" w:color="auto"/>
        <w:left w:val="none" w:sz="0" w:space="0" w:color="auto"/>
        <w:bottom w:val="none" w:sz="0" w:space="0" w:color="auto"/>
        <w:right w:val="none" w:sz="0" w:space="0" w:color="auto"/>
      </w:divBdr>
    </w:div>
    <w:div w:id="493685281">
      <w:bodyDiv w:val="1"/>
      <w:marLeft w:val="0"/>
      <w:marRight w:val="0"/>
      <w:marTop w:val="0"/>
      <w:marBottom w:val="0"/>
      <w:divBdr>
        <w:top w:val="none" w:sz="0" w:space="0" w:color="auto"/>
        <w:left w:val="none" w:sz="0" w:space="0" w:color="auto"/>
        <w:bottom w:val="none" w:sz="0" w:space="0" w:color="auto"/>
        <w:right w:val="none" w:sz="0" w:space="0" w:color="auto"/>
      </w:divBdr>
    </w:div>
    <w:div w:id="623655253">
      <w:bodyDiv w:val="1"/>
      <w:marLeft w:val="0"/>
      <w:marRight w:val="0"/>
      <w:marTop w:val="0"/>
      <w:marBottom w:val="0"/>
      <w:divBdr>
        <w:top w:val="none" w:sz="0" w:space="0" w:color="auto"/>
        <w:left w:val="none" w:sz="0" w:space="0" w:color="auto"/>
        <w:bottom w:val="none" w:sz="0" w:space="0" w:color="auto"/>
        <w:right w:val="none" w:sz="0" w:space="0" w:color="auto"/>
      </w:divBdr>
    </w:div>
    <w:div w:id="1126897632">
      <w:bodyDiv w:val="1"/>
      <w:marLeft w:val="0"/>
      <w:marRight w:val="0"/>
      <w:marTop w:val="0"/>
      <w:marBottom w:val="0"/>
      <w:divBdr>
        <w:top w:val="none" w:sz="0" w:space="0" w:color="auto"/>
        <w:left w:val="none" w:sz="0" w:space="0" w:color="auto"/>
        <w:bottom w:val="none" w:sz="0" w:space="0" w:color="auto"/>
        <w:right w:val="none" w:sz="0" w:space="0" w:color="auto"/>
      </w:divBdr>
    </w:div>
    <w:div w:id="1225599231">
      <w:bodyDiv w:val="1"/>
      <w:marLeft w:val="0"/>
      <w:marRight w:val="0"/>
      <w:marTop w:val="0"/>
      <w:marBottom w:val="0"/>
      <w:divBdr>
        <w:top w:val="none" w:sz="0" w:space="0" w:color="auto"/>
        <w:left w:val="none" w:sz="0" w:space="0" w:color="auto"/>
        <w:bottom w:val="none" w:sz="0" w:space="0" w:color="auto"/>
        <w:right w:val="none" w:sz="0" w:space="0" w:color="auto"/>
      </w:divBdr>
    </w:div>
    <w:div w:id="1235891724">
      <w:bodyDiv w:val="1"/>
      <w:marLeft w:val="0"/>
      <w:marRight w:val="0"/>
      <w:marTop w:val="0"/>
      <w:marBottom w:val="0"/>
      <w:divBdr>
        <w:top w:val="none" w:sz="0" w:space="0" w:color="auto"/>
        <w:left w:val="none" w:sz="0" w:space="0" w:color="auto"/>
        <w:bottom w:val="none" w:sz="0" w:space="0" w:color="auto"/>
        <w:right w:val="none" w:sz="0" w:space="0" w:color="auto"/>
      </w:divBdr>
    </w:div>
    <w:div w:id="1243371113">
      <w:bodyDiv w:val="1"/>
      <w:marLeft w:val="0"/>
      <w:marRight w:val="0"/>
      <w:marTop w:val="0"/>
      <w:marBottom w:val="0"/>
      <w:divBdr>
        <w:top w:val="none" w:sz="0" w:space="0" w:color="auto"/>
        <w:left w:val="none" w:sz="0" w:space="0" w:color="auto"/>
        <w:bottom w:val="none" w:sz="0" w:space="0" w:color="auto"/>
        <w:right w:val="none" w:sz="0" w:space="0" w:color="auto"/>
      </w:divBdr>
    </w:div>
    <w:div w:id="1914928611">
      <w:bodyDiv w:val="1"/>
      <w:marLeft w:val="0"/>
      <w:marRight w:val="0"/>
      <w:marTop w:val="0"/>
      <w:marBottom w:val="0"/>
      <w:divBdr>
        <w:top w:val="none" w:sz="0" w:space="0" w:color="auto"/>
        <w:left w:val="none" w:sz="0" w:space="0" w:color="auto"/>
        <w:bottom w:val="none" w:sz="0" w:space="0" w:color="auto"/>
        <w:right w:val="none" w:sz="0" w:space="0" w:color="auto"/>
      </w:divBdr>
    </w:div>
    <w:div w:id="2138333378">
      <w:bodyDiv w:val="1"/>
      <w:marLeft w:val="0"/>
      <w:marRight w:val="0"/>
      <w:marTop w:val="0"/>
      <w:marBottom w:val="0"/>
      <w:divBdr>
        <w:top w:val="none" w:sz="0" w:space="0" w:color="auto"/>
        <w:left w:val="none" w:sz="0" w:space="0" w:color="auto"/>
        <w:bottom w:val="none" w:sz="0" w:space="0" w:color="auto"/>
        <w:right w:val="none" w:sz="0" w:space="0" w:color="auto"/>
      </w:divBdr>
    </w:div>
    <w:div w:id="2138644347">
      <w:bodyDiv w:val="1"/>
      <w:marLeft w:val="0"/>
      <w:marRight w:val="0"/>
      <w:marTop w:val="0"/>
      <w:marBottom w:val="0"/>
      <w:divBdr>
        <w:top w:val="none" w:sz="0" w:space="0" w:color="auto"/>
        <w:left w:val="none" w:sz="0" w:space="0" w:color="auto"/>
        <w:bottom w:val="none" w:sz="0" w:space="0" w:color="auto"/>
        <w:right w:val="none" w:sz="0" w:space="0" w:color="auto"/>
      </w:divBdr>
    </w:div>
    <w:div w:id="214095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amazon.cn/mn/searchApp?searchWord=%E5%8D%A2%E5%B9%BF%E7%91%9E"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377</Words>
  <Characters>2151</Characters>
  <Application>Microsoft Macintosh Word</Application>
  <DocSecurity>0</DocSecurity>
  <Lines>17</Lines>
  <Paragraphs>5</Paragraphs>
  <ScaleCrop>false</ScaleCrop>
  <Company/>
  <LinksUpToDate>false</LinksUpToDate>
  <CharactersWithSpaces>2523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琼浆美酒 hqiong0829</cp:lastModifiedBy>
  <cp:revision>31</cp:revision>
  <dcterms:created xsi:type="dcterms:W3CDTF">2017-02-19T12:38:00Z</dcterms:created>
  <dcterms:modified xsi:type="dcterms:W3CDTF">2017-03-12T06:53:00Z</dcterms:modified>
</cp:coreProperties>
</file>