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4E140A">
        <w:rPr>
          <w:rFonts w:ascii="宋体" w:eastAsiaTheme="minorEastAsia" w:hAnsi="宋体" w:hint="eastAsia"/>
          <w:b/>
          <w:sz w:val="32"/>
          <w:szCs w:val="32"/>
          <w:lang w:eastAsia="zh-CN"/>
        </w:rPr>
        <w:t>钢琴基础1</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1360"/>
        <w:gridCol w:w="369"/>
        <w:gridCol w:w="623"/>
        <w:gridCol w:w="1550"/>
        <w:gridCol w:w="1665"/>
        <w:gridCol w:w="896"/>
        <w:gridCol w:w="708"/>
        <w:gridCol w:w="490"/>
        <w:gridCol w:w="1091"/>
      </w:tblGrid>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钢琴基础1</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1</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4E140A">
              <w:rPr>
                <w:rFonts w:ascii="宋体" w:eastAsia="宋体" w:hAnsi="宋体" w:hint="eastAsia"/>
                <w:sz w:val="21"/>
                <w:szCs w:val="21"/>
                <w:lang w:eastAsia="zh-CN"/>
              </w:rPr>
              <w:t>14</w:t>
            </w:r>
            <w:r w:rsidR="004E140A" w:rsidRPr="004E140A">
              <w:rPr>
                <w:rFonts w:ascii="宋体" w:eastAsia="宋体" w:hAnsi="宋体" w:hint="eastAsia"/>
                <w:sz w:val="21"/>
                <w:szCs w:val="21"/>
                <w:lang w:eastAsia="zh-CN"/>
              </w:rPr>
              <w:t>/1/0.5</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4E140A">
        <w:trPr>
          <w:trHeight w:val="340"/>
          <w:jc w:val="center"/>
        </w:trPr>
        <w:tc>
          <w:tcPr>
            <w:tcW w:w="9420"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Pr="004E140A">
              <w:rPr>
                <w:rFonts w:ascii="宋体" w:eastAsia="宋体" w:hAnsi="宋体" w:hint="eastAsia"/>
                <w:sz w:val="21"/>
                <w:szCs w:val="21"/>
              </w:rPr>
              <w:t xml:space="preserve"> </w:t>
            </w:r>
            <w:r w:rsidR="004E140A" w:rsidRPr="004E140A">
              <w:rPr>
                <w:rFonts w:ascii="宋体" w:eastAsia="宋体" w:hAnsi="宋体" w:hint="eastAsia"/>
                <w:sz w:val="21"/>
                <w:szCs w:val="21"/>
                <w:lang w:eastAsia="zh-CN"/>
              </w:rPr>
              <w:t>无</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707D35">
              <w:rPr>
                <w:rFonts w:ascii="宋体" w:eastAsia="宋体" w:hAnsi="宋体" w:hint="eastAsia"/>
                <w:sz w:val="21"/>
                <w:szCs w:val="21"/>
                <w:lang w:eastAsia="zh-CN"/>
              </w:rPr>
              <w:t>2018-2019</w:t>
            </w:r>
            <w:r w:rsidR="004E140A" w:rsidRPr="004E140A">
              <w:rPr>
                <w:rFonts w:ascii="宋体" w:eastAsia="宋体" w:hAnsi="宋体" w:hint="eastAsia"/>
                <w:sz w:val="21"/>
                <w:szCs w:val="21"/>
                <w:lang w:eastAsia="zh-CN"/>
              </w:rPr>
              <w:t>第一学期</w:t>
            </w:r>
            <w:r w:rsidR="00707D35">
              <w:rPr>
                <w:rFonts w:ascii="宋体" w:eastAsia="宋体" w:hAnsi="宋体" w:hint="eastAsia"/>
                <w:sz w:val="21"/>
                <w:szCs w:val="21"/>
                <w:lang w:eastAsia="zh-CN"/>
              </w:rPr>
              <w:t>4-17</w:t>
            </w:r>
            <w:r w:rsidR="004E140A" w:rsidRPr="004E140A">
              <w:rPr>
                <w:rFonts w:ascii="宋体" w:eastAsia="宋体" w:hAnsi="宋体" w:hint="eastAsia"/>
                <w:sz w:val="21"/>
                <w:szCs w:val="21"/>
                <w:lang w:eastAsia="zh-CN"/>
              </w:rPr>
              <w:t>周</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707D35">
              <w:rPr>
                <w:rFonts w:ascii="宋体" w:eastAsia="宋体" w:hAnsi="宋体" w:hint="eastAsia"/>
                <w:sz w:val="21"/>
                <w:szCs w:val="21"/>
                <w:lang w:eastAsia="zh-CN"/>
              </w:rPr>
              <w:t>2018</w:t>
            </w:r>
            <w:r w:rsidR="004E140A" w:rsidRPr="004E140A">
              <w:rPr>
                <w:rFonts w:ascii="宋体" w:eastAsia="宋体" w:hAnsi="宋体" w:hint="eastAsia"/>
                <w:sz w:val="21"/>
                <w:szCs w:val="21"/>
                <w:lang w:eastAsia="zh-CN"/>
              </w:rPr>
              <w:t>级音乐教育</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琚丹红/副教授</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rsidTr="004E140A">
        <w:trPr>
          <w:trHeight w:val="340"/>
          <w:jc w:val="center"/>
        </w:trPr>
        <w:tc>
          <w:tcPr>
            <w:tcW w:w="9420"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4E140A">
        <w:trPr>
          <w:trHeight w:val="876"/>
          <w:jc w:val="center"/>
        </w:trPr>
        <w:tc>
          <w:tcPr>
            <w:tcW w:w="9420" w:type="dxa"/>
            <w:gridSpan w:val="10"/>
            <w:vAlign w:val="center"/>
          </w:tcPr>
          <w:p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4E140A" w:rsidRPr="004E140A">
              <w:rPr>
                <w:rFonts w:asciiTheme="majorEastAsia" w:eastAsiaTheme="majorEastAsia" w:hAnsiTheme="majorEastAsia" w:hint="eastAsia"/>
                <w:sz w:val="21"/>
                <w:szCs w:val="21"/>
              </w:rPr>
              <w:t>初级</w:t>
            </w:r>
            <w:r w:rsidR="00707D35">
              <w:rPr>
                <w:rFonts w:asciiTheme="majorEastAsia" w:eastAsiaTheme="majorEastAsia" w:hAnsiTheme="majorEastAsia" w:hint="eastAsia"/>
                <w:sz w:val="21"/>
                <w:szCs w:val="21"/>
                <w:lang w:eastAsia="zh-CN"/>
              </w:rPr>
              <w:t>、中级</w:t>
            </w:r>
            <w:r w:rsidR="004E140A" w:rsidRPr="004E140A">
              <w:rPr>
                <w:rFonts w:ascii="宋体" w:eastAsia="宋体" w:hAnsi="宋体" w:hint="eastAsia"/>
                <w:sz w:val="21"/>
                <w:szCs w:val="21"/>
              </w:rPr>
              <w:t>）西南师范大学出版社</w:t>
            </w:r>
          </w:p>
          <w:p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rsidR="004E140A" w:rsidRPr="004E140A" w:rsidRDefault="004E140A" w:rsidP="004E140A">
            <w:pPr>
              <w:snapToGrid w:val="0"/>
              <w:spacing w:line="360" w:lineRule="exact"/>
              <w:ind w:firstLineChars="700" w:firstLine="1470"/>
              <w:rPr>
                <w:rFonts w:ascii="宋体" w:eastAsia="宋体" w:hAnsi="宋体"/>
                <w:sz w:val="21"/>
                <w:szCs w:val="21"/>
              </w:rPr>
            </w:pPr>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
          <w:p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卡尔·莱默尔，瓦尔特·吉泽金 著  上海音乐出版社</w:t>
            </w:r>
          </w:p>
        </w:tc>
      </w:tr>
      <w:tr w:rsidR="00735FDE" w:rsidRPr="002E27E1" w:rsidTr="004E140A">
        <w:trPr>
          <w:trHeight w:val="340"/>
          <w:jc w:val="center"/>
        </w:trPr>
        <w:tc>
          <w:tcPr>
            <w:tcW w:w="9420" w:type="dxa"/>
            <w:gridSpan w:val="10"/>
            <w:vAlign w:val="center"/>
          </w:tcPr>
          <w:p w:rsidR="00735FDE" w:rsidRPr="00D724F5" w:rsidRDefault="00735FDE" w:rsidP="00D724F5">
            <w:pPr>
              <w:spacing w:line="360" w:lineRule="exact"/>
              <w:ind w:firstLineChars="200" w:firstLine="422"/>
              <w:rPr>
                <w:rFonts w:ascii="宋体" w:eastAsiaTheme="minorEastAsia" w:hAnsi="宋体"/>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D724F5" w:rsidRPr="00D724F5">
              <w:rPr>
                <w:rFonts w:asciiTheme="majorEastAsia" w:eastAsiaTheme="majorEastAsia" w:hAnsiTheme="majorEastAsia" w:hint="eastAsia"/>
              </w:rPr>
              <w:t>《钢琴基础》是普通高等学校音乐学本科专业的一门必修课程，是学习音乐各相关课程的基础，并直接与基础音乐教育的课堂教学和课外音乐活动相联系。</w:t>
            </w:r>
            <w:r w:rsidR="00D724F5" w:rsidRPr="00D724F5">
              <w:rPr>
                <w:rFonts w:asciiTheme="majorEastAsia" w:eastAsiaTheme="majorEastAsia" w:hAnsiTheme="majorEastAsia"/>
              </w:rPr>
              <w:t>通过本课程教学，使学生基本掌握钢琴教学的基本内容、基本过程、基本规律、基本原则和基本方法</w:t>
            </w:r>
            <w:r w:rsidR="00D724F5" w:rsidRPr="00D724F5">
              <w:rPr>
                <w:rFonts w:asciiTheme="majorEastAsia" w:eastAsiaTheme="majorEastAsia" w:hAnsiTheme="majorEastAsia" w:hint="eastAsia"/>
              </w:rPr>
              <w:t>；</w:t>
            </w:r>
            <w:r w:rsidR="00D724F5" w:rsidRPr="00D724F5">
              <w:rPr>
                <w:rFonts w:asciiTheme="majorEastAsia" w:eastAsiaTheme="majorEastAsia" w:hAnsiTheme="majorEastAsia"/>
              </w:rPr>
              <w:t>初步熟悉和了解不同类型的钢琴作品，并同时具备必要的钢琴弹奏技能</w:t>
            </w:r>
            <w:r w:rsidR="00D724F5" w:rsidRPr="00D724F5">
              <w:rPr>
                <w:rFonts w:asciiTheme="majorEastAsia" w:eastAsiaTheme="majorEastAsia" w:hAnsiTheme="majorEastAsia" w:hint="eastAsia"/>
              </w:rPr>
              <w:t>。本课程融知识性</w:t>
            </w:r>
            <w:r w:rsidR="00D724F5" w:rsidRPr="00D724F5">
              <w:rPr>
                <w:rFonts w:asciiTheme="majorEastAsia" w:eastAsiaTheme="majorEastAsia" w:hAnsiTheme="majorEastAsia" w:hint="eastAsia"/>
                <w:spacing w:val="-2"/>
              </w:rPr>
              <w:t>、技能性、艺术性和实践性为一体，对提高学生的全面素质、</w:t>
            </w:r>
            <w:r w:rsidR="00D724F5" w:rsidRPr="00D724F5">
              <w:rPr>
                <w:rFonts w:asciiTheme="majorEastAsia" w:eastAsiaTheme="majorEastAsia" w:hAnsiTheme="majorEastAsia" w:hint="eastAsia"/>
              </w:rPr>
              <w:t>发展学生的音乐才能具有重要作用。</w:t>
            </w:r>
          </w:p>
        </w:tc>
      </w:tr>
      <w:tr w:rsidR="00735FDE" w:rsidRPr="00917C66" w:rsidTr="004E140A">
        <w:trPr>
          <w:trHeight w:val="2920"/>
          <w:jc w:val="center"/>
        </w:trPr>
        <w:tc>
          <w:tcPr>
            <w:tcW w:w="6235"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E140A" w:rsidRPr="004E140A" w:rsidRDefault="004E140A" w:rsidP="004E140A">
            <w:pPr>
              <w:pStyle w:val="a8"/>
              <w:spacing w:line="360" w:lineRule="exact"/>
              <w:ind w:firstLineChars="150" w:firstLine="316"/>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Pr>
                <w:rFonts w:hAnsi="宋体" w:hint="eastAsia"/>
                <w:sz w:val="21"/>
                <w:szCs w:val="21"/>
              </w:rPr>
              <w:t>，熟悉键盘</w:t>
            </w:r>
            <w:r w:rsidRPr="004E140A">
              <w:rPr>
                <w:rFonts w:hAnsi="宋体" w:hint="eastAsia"/>
                <w:sz w:val="21"/>
                <w:szCs w:val="21"/>
              </w:rPr>
              <w:t>。</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初步</w:t>
            </w:r>
            <w:r w:rsidRPr="004E140A">
              <w:rPr>
                <w:rFonts w:ascii="宋体" w:eastAsia="宋体" w:hAnsi="宋体" w:hint="eastAsia"/>
                <w:sz w:val="21"/>
                <w:szCs w:val="21"/>
              </w:rPr>
              <w:t>具备理解、分析、鉴赏钢琴音乐作品及演奏风格特点的能力。</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rsidR="00707D35" w:rsidRPr="00730E96" w:rsidRDefault="004E140A" w:rsidP="00707D35">
            <w:pPr>
              <w:pStyle w:val="a8"/>
              <w:spacing w:line="360" w:lineRule="exact"/>
              <w:ind w:firstLineChars="150" w:firstLine="315"/>
              <w:rPr>
                <w:rFonts w:hAnsi="宋体"/>
                <w:kern w:val="0"/>
                <w:sz w:val="21"/>
                <w:szCs w:val="24"/>
              </w:rPr>
            </w:pPr>
            <w:r w:rsidRPr="004E140A">
              <w:rPr>
                <w:rFonts w:asciiTheme="minorEastAsia" w:eastAsiaTheme="minorEastAsia" w:hAnsiTheme="minorEastAsia" w:hint="eastAsia"/>
                <w:sz w:val="21"/>
                <w:szCs w:val="21"/>
              </w:rPr>
              <w:t>4.</w:t>
            </w:r>
            <w:r w:rsidR="00707D35">
              <w:rPr>
                <w:rFonts w:asciiTheme="minorEastAsia" w:eastAsiaTheme="minorEastAsia" w:hAnsiTheme="minorEastAsia" w:hint="eastAsia"/>
                <w:sz w:val="21"/>
                <w:szCs w:val="21"/>
              </w:rPr>
              <w:t>学生有初级基础，</w:t>
            </w:r>
            <w:r w:rsidRPr="004E140A">
              <w:rPr>
                <w:rFonts w:asciiTheme="minorEastAsia" w:eastAsiaTheme="minorEastAsia" w:hAnsiTheme="minorEastAsia" w:hint="eastAsia"/>
                <w:spacing w:val="-2"/>
                <w:sz w:val="21"/>
                <w:szCs w:val="21"/>
              </w:rPr>
              <w:t>本学期要完成：</w:t>
            </w:r>
            <w:r w:rsidRPr="004E140A">
              <w:rPr>
                <w:rFonts w:asciiTheme="minorEastAsia" w:eastAsiaTheme="minorEastAsia" w:hAnsiTheme="minorEastAsia" w:hint="eastAsia"/>
                <w:sz w:val="21"/>
                <w:szCs w:val="21"/>
              </w:rPr>
              <w:t>学习部分大、小调音阶、琶音、主三和弦转位、I、IV、V和弦连接；</w:t>
            </w:r>
            <w:r w:rsidRPr="004E140A">
              <w:rPr>
                <w:rFonts w:hAnsi="宋体" w:hint="eastAsia"/>
                <w:spacing w:val="-2"/>
                <w:sz w:val="21"/>
                <w:szCs w:val="21"/>
              </w:rPr>
              <w:t>练习曲</w:t>
            </w:r>
            <w:r w:rsidR="00707D35">
              <w:rPr>
                <w:rFonts w:hAnsi="宋体" w:hint="eastAsia"/>
                <w:spacing w:val="-2"/>
                <w:sz w:val="21"/>
                <w:szCs w:val="21"/>
              </w:rPr>
              <w:t>6</w:t>
            </w:r>
            <w:r w:rsidRPr="004E140A">
              <w:rPr>
                <w:rFonts w:hAnsi="宋体" w:hint="eastAsia"/>
                <w:spacing w:val="-2"/>
                <w:sz w:val="21"/>
                <w:szCs w:val="21"/>
              </w:rPr>
              <w:t>首、中外乐曲</w:t>
            </w:r>
            <w:r w:rsidR="00707D35">
              <w:rPr>
                <w:rFonts w:hAnsi="宋体" w:hint="eastAsia"/>
                <w:spacing w:val="-2"/>
                <w:sz w:val="21"/>
                <w:szCs w:val="21"/>
              </w:rPr>
              <w:t>5</w:t>
            </w:r>
            <w:r w:rsidRPr="004E140A">
              <w:rPr>
                <w:rFonts w:hAnsi="宋体" w:hint="eastAsia"/>
                <w:spacing w:val="-2"/>
                <w:sz w:val="21"/>
                <w:szCs w:val="21"/>
              </w:rPr>
              <w:t>首</w:t>
            </w:r>
            <w:r w:rsidR="00707D35" w:rsidRPr="00730E96">
              <w:rPr>
                <w:rFonts w:hAnsi="宋体" w:hint="eastAsia"/>
                <w:spacing w:val="-2"/>
                <w:sz w:val="21"/>
              </w:rPr>
              <w:t>（包括小奏鸣曲）</w:t>
            </w:r>
            <w:r w:rsidRPr="004E140A">
              <w:rPr>
                <w:rFonts w:hAnsi="宋体" w:hint="eastAsia"/>
                <w:spacing w:val="-2"/>
                <w:sz w:val="21"/>
                <w:szCs w:val="21"/>
              </w:rPr>
              <w:t>、复调作品1首。</w:t>
            </w:r>
            <w:r w:rsidR="00707D35" w:rsidRPr="00730E96">
              <w:rPr>
                <w:rFonts w:hAnsi="宋体" w:hint="eastAsia"/>
                <w:kern w:val="0"/>
                <w:sz w:val="21"/>
                <w:szCs w:val="24"/>
              </w:rPr>
              <w:t>弹奏水平达到相当于车尔尼599，部分同学达到相当于车尔尼849前半部。</w:t>
            </w:r>
          </w:p>
          <w:p w:rsidR="004E140A" w:rsidRPr="004E140A" w:rsidRDefault="004E140A" w:rsidP="004E140A">
            <w:pPr>
              <w:spacing w:line="360" w:lineRule="exact"/>
              <w:ind w:firstLineChars="150" w:firstLine="315"/>
              <w:rPr>
                <w:rFonts w:ascii="宋体" w:eastAsia="宋体" w:hAnsi="宋体"/>
                <w:sz w:val="21"/>
                <w:szCs w:val="21"/>
              </w:rPr>
            </w:pPr>
          </w:p>
          <w:p w:rsidR="004E140A" w:rsidRPr="004E140A" w:rsidRDefault="004E140A" w:rsidP="004E140A">
            <w:pPr>
              <w:pStyle w:val="a8"/>
              <w:spacing w:line="360" w:lineRule="exact"/>
              <w:ind w:firstLineChars="150" w:firstLine="315"/>
              <w:rPr>
                <w:rFonts w:hAnsi="宋体"/>
                <w:kern w:val="0"/>
                <w:sz w:val="21"/>
                <w:szCs w:val="21"/>
              </w:rPr>
            </w:pPr>
          </w:p>
          <w:p w:rsidR="00917C66" w:rsidRPr="004E140A" w:rsidRDefault="00917C66" w:rsidP="00061F27">
            <w:pPr>
              <w:tabs>
                <w:tab w:val="left" w:pos="1440"/>
              </w:tabs>
              <w:spacing w:after="0" w:line="0" w:lineRule="atLeast"/>
              <w:ind w:firstLineChars="200" w:firstLine="422"/>
              <w:outlineLvl w:val="0"/>
              <w:rPr>
                <w:rFonts w:asciiTheme="majorEastAsia" w:eastAsiaTheme="majorEastAsia" w:hAnsiTheme="majorEastAsia"/>
                <w:b/>
                <w:sz w:val="21"/>
                <w:szCs w:val="21"/>
                <w:lang w:eastAsia="zh-CN"/>
              </w:rPr>
            </w:pPr>
          </w:p>
          <w:p w:rsidR="00735FDE" w:rsidRPr="004E140A" w:rsidRDefault="00735FDE" w:rsidP="00061F27">
            <w:pPr>
              <w:tabs>
                <w:tab w:val="left" w:pos="1440"/>
              </w:tabs>
              <w:spacing w:after="0" w:line="0" w:lineRule="atLeast"/>
              <w:ind w:firstLineChars="200" w:firstLine="422"/>
              <w:outlineLvl w:val="0"/>
              <w:rPr>
                <w:rFonts w:asciiTheme="majorEastAsia" w:eastAsiaTheme="majorEastAsia" w:hAnsiTheme="majorEastAsia"/>
                <w:b/>
                <w:sz w:val="21"/>
                <w:szCs w:val="21"/>
              </w:rPr>
            </w:pPr>
          </w:p>
          <w:p w:rsidR="00735FDE" w:rsidRPr="00917C66" w:rsidRDefault="00735FDE" w:rsidP="00061F27">
            <w:pPr>
              <w:spacing w:after="0" w:line="0" w:lineRule="atLeast"/>
              <w:ind w:firstLineChars="200" w:firstLine="422"/>
              <w:rPr>
                <w:rFonts w:ascii="宋体" w:eastAsia="宋体" w:hAnsi="宋体"/>
                <w:b/>
                <w:sz w:val="21"/>
                <w:szCs w:val="21"/>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bookmarkStart w:id="0" w:name="_GoBack"/>
            <w:bookmarkEnd w:id="0"/>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4E140A">
        <w:trPr>
          <w:trHeight w:val="340"/>
          <w:jc w:val="center"/>
        </w:trPr>
        <w:tc>
          <w:tcPr>
            <w:tcW w:w="9420"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4E140A">
        <w:trPr>
          <w:trHeight w:val="340"/>
          <w:jc w:val="center"/>
        </w:trPr>
        <w:tc>
          <w:tcPr>
            <w:tcW w:w="66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lastRenderedPageBreak/>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9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4E140A" w:rsidRPr="002E27E1" w:rsidTr="004E140A">
        <w:trPr>
          <w:trHeight w:val="340"/>
          <w:jc w:val="center"/>
        </w:trPr>
        <w:tc>
          <w:tcPr>
            <w:tcW w:w="668"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4E140A" w:rsidRPr="004E140A" w:rsidRDefault="004E140A" w:rsidP="004E642E">
            <w:pPr>
              <w:spacing w:line="360" w:lineRule="exact"/>
              <w:rPr>
                <w:rFonts w:asciiTheme="majorEastAsia" w:eastAsiaTheme="majorEastAsia" w:hAnsiTheme="majorEastAsia"/>
                <w:sz w:val="21"/>
                <w:szCs w:val="21"/>
                <w:lang w:eastAsia="zh-CN"/>
              </w:rPr>
            </w:pPr>
            <w:r w:rsidRPr="004E140A">
              <w:rPr>
                <w:rFonts w:ascii="宋体" w:eastAsia="宋体" w:hAnsi="宋体" w:hint="eastAsia"/>
                <w:sz w:val="21"/>
                <w:szCs w:val="21"/>
              </w:rPr>
              <w:t>钢琴有关知识、练习曲1</w:t>
            </w:r>
          </w:p>
        </w:tc>
        <w:tc>
          <w:tcPr>
            <w:tcW w:w="623"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rsidR="004E140A" w:rsidRPr="004E140A" w:rsidRDefault="004E140A" w:rsidP="004E642E">
            <w:pPr>
              <w:spacing w:line="360" w:lineRule="exact"/>
              <w:rPr>
                <w:rFonts w:ascii="宋体" w:eastAsia="宋体" w:hAnsi="宋体"/>
                <w:sz w:val="21"/>
                <w:szCs w:val="21"/>
                <w:lang w:eastAsia="zh-CN"/>
              </w:rPr>
            </w:pPr>
            <w:r w:rsidRPr="004E140A">
              <w:rPr>
                <w:rFonts w:ascii="宋体" w:eastAsia="宋体" w:hAnsi="宋体" w:hint="eastAsia"/>
                <w:sz w:val="21"/>
                <w:szCs w:val="21"/>
              </w:rPr>
              <w:t>重点：</w:t>
            </w:r>
            <w:r w:rsidR="00C07DE6">
              <w:rPr>
                <w:rFonts w:ascii="宋体" w:eastAsia="宋体" w:hAnsi="宋体" w:hint="eastAsia"/>
                <w:sz w:val="21"/>
                <w:szCs w:val="21"/>
                <w:lang w:eastAsia="zh-CN"/>
              </w:rPr>
              <w:t>了解学生情况，讲述</w:t>
            </w:r>
            <w:r w:rsidR="00C07DE6">
              <w:rPr>
                <w:rFonts w:ascii="宋体" w:eastAsia="宋体" w:hAnsi="宋体" w:hint="eastAsia"/>
                <w:sz w:val="21"/>
                <w:szCs w:val="21"/>
              </w:rPr>
              <w:t>钢琴发展简史、</w:t>
            </w:r>
            <w:r w:rsidR="00707D35">
              <w:rPr>
                <w:rFonts w:ascii="宋体" w:eastAsia="宋体" w:hAnsi="宋体" w:hint="eastAsia"/>
                <w:sz w:val="21"/>
                <w:szCs w:val="21"/>
                <w:lang w:eastAsia="zh-CN"/>
              </w:rPr>
              <w:t>复习</w:t>
            </w:r>
            <w:r w:rsidR="00C07DE6">
              <w:rPr>
                <w:rFonts w:ascii="宋体" w:eastAsia="宋体" w:hAnsi="宋体" w:hint="eastAsia"/>
                <w:sz w:val="21"/>
                <w:szCs w:val="21"/>
              </w:rPr>
              <w:t>钢琴弹奏入门技术断奏</w:t>
            </w:r>
            <w:r w:rsidR="00707D35">
              <w:rPr>
                <w:rFonts w:ascii="宋体" w:eastAsia="宋体" w:hAnsi="宋体" w:hint="eastAsia"/>
                <w:sz w:val="21"/>
                <w:szCs w:val="21"/>
                <w:lang w:eastAsia="zh-CN"/>
              </w:rPr>
              <w:t>弹法</w:t>
            </w:r>
          </w:p>
          <w:p w:rsidR="004E140A" w:rsidRPr="004E140A" w:rsidRDefault="004E140A" w:rsidP="004E642E">
            <w:pPr>
              <w:rPr>
                <w:rFonts w:ascii="宋体" w:eastAsia="宋体" w:hAnsi="宋体"/>
                <w:sz w:val="21"/>
                <w:szCs w:val="21"/>
              </w:rPr>
            </w:pPr>
            <w:r w:rsidRPr="004E140A">
              <w:rPr>
                <w:rFonts w:ascii="宋体" w:eastAsia="宋体" w:hAnsi="宋体" w:hint="eastAsia"/>
                <w:sz w:val="21"/>
                <w:szCs w:val="21"/>
              </w:rPr>
              <w:t>要点：掌握手指、手腕、手臂的协调放松关系</w:t>
            </w:r>
          </w:p>
        </w:tc>
        <w:tc>
          <w:tcPr>
            <w:tcW w:w="1198" w:type="dxa"/>
            <w:gridSpan w:val="2"/>
            <w:vAlign w:val="center"/>
          </w:tcPr>
          <w:p w:rsidR="004E140A" w:rsidRPr="004E140A" w:rsidRDefault="004E140A" w:rsidP="00061F27">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rsidR="004E140A" w:rsidRPr="004E140A" w:rsidRDefault="004E140A" w:rsidP="00061F27">
            <w:pPr>
              <w:spacing w:after="0" w:line="0" w:lineRule="atLeast"/>
              <w:rPr>
                <w:rFonts w:asciiTheme="majorEastAsia" w:eastAsiaTheme="majorEastAsia" w:hAnsiTheme="majorEastAsia"/>
                <w:sz w:val="21"/>
                <w:szCs w:val="21"/>
              </w:rPr>
            </w:pPr>
            <w:r w:rsidRPr="004E140A">
              <w:rPr>
                <w:rFonts w:ascii="宋体" w:eastAsia="宋体" w:hAnsi="宋体" w:hint="eastAsia"/>
                <w:sz w:val="18"/>
                <w:szCs w:val="18"/>
              </w:rPr>
              <w:t>熟练</w:t>
            </w:r>
            <w:r w:rsidRPr="004E140A">
              <w:rPr>
                <w:rFonts w:asciiTheme="majorEastAsia" w:eastAsiaTheme="majorEastAsia" w:hAnsiTheme="majorEastAsia" w:hint="eastAsia"/>
                <w:sz w:val="18"/>
                <w:szCs w:val="18"/>
                <w:lang w:eastAsia="zh-CN"/>
              </w:rPr>
              <w:t>弹奏</w:t>
            </w:r>
            <w:r w:rsidRPr="004E140A">
              <w:rPr>
                <w:rFonts w:ascii="宋体" w:eastAsia="宋体" w:hAnsi="宋体" w:hint="eastAsia"/>
                <w:sz w:val="18"/>
                <w:szCs w:val="18"/>
              </w:rPr>
              <w:t>练习曲1</w:t>
            </w:r>
          </w:p>
        </w:tc>
      </w:tr>
      <w:tr w:rsidR="004E140A" w:rsidRPr="002E27E1" w:rsidTr="00C07DE6">
        <w:trPr>
          <w:trHeight w:val="841"/>
          <w:jc w:val="center"/>
        </w:trPr>
        <w:tc>
          <w:tcPr>
            <w:tcW w:w="668"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vAlign w:val="center"/>
          </w:tcPr>
          <w:p w:rsidR="004E140A" w:rsidRPr="004E140A" w:rsidRDefault="004E140A" w:rsidP="004E642E">
            <w:pPr>
              <w:spacing w:line="360" w:lineRule="exact"/>
              <w:rPr>
                <w:rFonts w:ascii="宋体" w:eastAsia="宋体" w:hAnsi="宋体"/>
                <w:sz w:val="18"/>
                <w:szCs w:val="18"/>
              </w:rPr>
            </w:pPr>
            <w:r w:rsidRPr="004E140A">
              <w:rPr>
                <w:rFonts w:ascii="宋体" w:eastAsia="宋体" w:hAnsi="宋体" w:hint="eastAsia"/>
                <w:sz w:val="18"/>
                <w:szCs w:val="18"/>
              </w:rPr>
              <w:t>练习曲2、乐曲1</w:t>
            </w:r>
          </w:p>
        </w:tc>
        <w:tc>
          <w:tcPr>
            <w:tcW w:w="623"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rsidR="004E140A" w:rsidRPr="004E140A" w:rsidRDefault="004E140A"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重点：复习上节弹奏技术</w:t>
            </w:r>
          </w:p>
          <w:p w:rsidR="004E140A" w:rsidRPr="004E140A" w:rsidRDefault="004E140A"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要点：正确运用所学弹奏技术弹奏乐曲</w:t>
            </w:r>
          </w:p>
        </w:tc>
        <w:tc>
          <w:tcPr>
            <w:tcW w:w="1198" w:type="dxa"/>
            <w:gridSpan w:val="2"/>
            <w:vAlign w:val="center"/>
          </w:tcPr>
          <w:p w:rsidR="004E140A" w:rsidRPr="004E140A" w:rsidRDefault="004E140A"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熟练练习曲</w:t>
            </w:r>
            <w:r w:rsidR="00707D35">
              <w:rPr>
                <w:rFonts w:ascii="宋体" w:eastAsia="宋体" w:hAnsi="宋体" w:hint="eastAsia"/>
                <w:kern w:val="2"/>
                <w:sz w:val="18"/>
                <w:szCs w:val="18"/>
                <w:lang w:eastAsia="zh-CN"/>
              </w:rPr>
              <w:t>2</w:t>
            </w:r>
            <w:r w:rsidRPr="004E140A">
              <w:rPr>
                <w:rFonts w:ascii="宋体" w:eastAsia="宋体" w:hAnsi="宋体" w:hint="eastAsia"/>
                <w:kern w:val="2"/>
                <w:sz w:val="18"/>
                <w:szCs w:val="18"/>
                <w:lang w:eastAsia="zh-CN"/>
              </w:rPr>
              <w:t>、乐曲1</w:t>
            </w:r>
          </w:p>
        </w:tc>
      </w:tr>
      <w:tr w:rsidR="004E140A" w:rsidRPr="002E27E1" w:rsidTr="00C07DE6">
        <w:trPr>
          <w:trHeight w:val="851"/>
          <w:jc w:val="center"/>
        </w:trPr>
        <w:tc>
          <w:tcPr>
            <w:tcW w:w="668"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vAlign w:val="center"/>
          </w:tcPr>
          <w:p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练习曲3</w:t>
            </w:r>
          </w:p>
        </w:tc>
        <w:tc>
          <w:tcPr>
            <w:tcW w:w="623" w:type="dxa"/>
            <w:vAlign w:val="center"/>
          </w:tcPr>
          <w:p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rsidR="004E140A" w:rsidRPr="004E140A" w:rsidRDefault="004E140A" w:rsidP="004E140A">
            <w:pPr>
              <w:spacing w:line="360" w:lineRule="exact"/>
              <w:rPr>
                <w:rFonts w:ascii="宋体" w:eastAsia="宋体" w:hAnsi="宋体"/>
                <w:sz w:val="21"/>
                <w:szCs w:val="21"/>
                <w:lang w:eastAsia="zh-CN"/>
              </w:rPr>
            </w:pPr>
            <w:r w:rsidRPr="004E140A">
              <w:rPr>
                <w:rFonts w:ascii="宋体" w:eastAsia="宋体" w:hAnsi="宋体" w:hint="eastAsia"/>
                <w:sz w:val="21"/>
                <w:szCs w:val="21"/>
              </w:rPr>
              <w:t>重点：</w:t>
            </w:r>
            <w:r w:rsidR="00707D35">
              <w:rPr>
                <w:rFonts w:ascii="宋体" w:eastAsia="宋体" w:hAnsi="宋体" w:hint="eastAsia"/>
                <w:sz w:val="21"/>
                <w:szCs w:val="21"/>
                <w:lang w:eastAsia="zh-CN"/>
              </w:rPr>
              <w:t>复习</w:t>
            </w:r>
            <w:r w:rsidR="00707D35">
              <w:rPr>
                <w:rFonts w:ascii="宋体" w:eastAsia="宋体" w:hAnsi="宋体" w:hint="eastAsia"/>
                <w:sz w:val="21"/>
                <w:szCs w:val="21"/>
              </w:rPr>
              <w:t>跳音弹奏</w:t>
            </w:r>
            <w:r w:rsidR="00707D35">
              <w:rPr>
                <w:rFonts w:ascii="宋体" w:eastAsia="宋体" w:hAnsi="宋体" w:hint="eastAsia"/>
                <w:sz w:val="21"/>
                <w:szCs w:val="21"/>
                <w:lang w:eastAsia="zh-CN"/>
              </w:rPr>
              <w:t>方法</w:t>
            </w:r>
          </w:p>
          <w:p w:rsidR="004E140A" w:rsidRPr="004E140A" w:rsidRDefault="004E140A" w:rsidP="004E140A">
            <w:pPr>
              <w:spacing w:after="0" w:line="0" w:lineRule="atLeast"/>
              <w:rPr>
                <w:rFonts w:ascii="宋体" w:eastAsia="宋体" w:hAnsi="宋体"/>
                <w:sz w:val="21"/>
                <w:szCs w:val="21"/>
              </w:rPr>
            </w:pPr>
            <w:r w:rsidRPr="004E140A">
              <w:rPr>
                <w:rFonts w:ascii="宋体" w:eastAsia="宋体" w:hAnsi="宋体" w:hint="eastAsia"/>
                <w:sz w:val="21"/>
                <w:szCs w:val="21"/>
              </w:rPr>
              <w:t>要点：指尖的力量与声音控制</w:t>
            </w:r>
          </w:p>
        </w:tc>
        <w:tc>
          <w:tcPr>
            <w:tcW w:w="1198" w:type="dxa"/>
            <w:gridSpan w:val="2"/>
            <w:vAlign w:val="center"/>
          </w:tcPr>
          <w:p w:rsidR="004E140A" w:rsidRPr="004E140A" w:rsidRDefault="004E140A"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熟练练习曲</w:t>
            </w:r>
            <w:r>
              <w:rPr>
                <w:rFonts w:ascii="宋体" w:eastAsia="宋体" w:hAnsi="宋体" w:hint="eastAsia"/>
                <w:kern w:val="2"/>
                <w:sz w:val="18"/>
                <w:szCs w:val="18"/>
                <w:lang w:eastAsia="zh-CN"/>
              </w:rPr>
              <w:t>3</w:t>
            </w:r>
          </w:p>
        </w:tc>
      </w:tr>
      <w:tr w:rsidR="00C07DE6" w:rsidRPr="002E27E1" w:rsidTr="00C07DE6">
        <w:trPr>
          <w:trHeight w:val="649"/>
          <w:jc w:val="center"/>
        </w:trPr>
        <w:tc>
          <w:tcPr>
            <w:tcW w:w="668" w:type="dxa"/>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vAlign w:val="center"/>
          </w:tcPr>
          <w:p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乐曲2</w:t>
            </w:r>
          </w:p>
        </w:tc>
        <w:tc>
          <w:tcPr>
            <w:tcW w:w="623" w:type="dxa"/>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rsidR="00C07DE6" w:rsidRDefault="00C07DE6" w:rsidP="004E140A">
            <w:pPr>
              <w:widowControl w:val="0"/>
              <w:spacing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重点：乐曲中的跳音</w:t>
            </w:r>
          </w:p>
          <w:p w:rsidR="00C07DE6" w:rsidRPr="004E140A" w:rsidRDefault="00C07DE6" w:rsidP="004E140A">
            <w:pPr>
              <w:widowControl w:val="0"/>
              <w:spacing w:line="360" w:lineRule="exact"/>
              <w:rPr>
                <w:rFonts w:ascii="宋体" w:eastAsia="宋体" w:hAnsi="宋体"/>
                <w:sz w:val="21"/>
                <w:szCs w:val="21"/>
              </w:rPr>
            </w:pPr>
            <w:r w:rsidRPr="004E140A">
              <w:rPr>
                <w:rFonts w:ascii="宋体" w:eastAsia="宋体" w:hAnsi="宋体" w:hint="eastAsia"/>
                <w:kern w:val="2"/>
                <w:sz w:val="21"/>
                <w:szCs w:val="21"/>
                <w:lang w:eastAsia="zh-CN"/>
              </w:rPr>
              <w:t>要点： 跳音的活泼性表现</w:t>
            </w:r>
          </w:p>
        </w:tc>
        <w:tc>
          <w:tcPr>
            <w:tcW w:w="1198" w:type="dxa"/>
            <w:gridSpan w:val="2"/>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熟练弹奏乐曲2</w:t>
            </w:r>
          </w:p>
        </w:tc>
      </w:tr>
      <w:tr w:rsidR="00C07DE6" w:rsidRPr="002E27E1" w:rsidTr="004E140A">
        <w:trPr>
          <w:trHeight w:val="340"/>
          <w:jc w:val="center"/>
        </w:trPr>
        <w:tc>
          <w:tcPr>
            <w:tcW w:w="668" w:type="dxa"/>
            <w:tcBorders>
              <w:bottom w:val="single" w:sz="4" w:space="0" w:color="auto"/>
            </w:tcBorders>
            <w:vAlign w:val="center"/>
          </w:tcPr>
          <w:p w:rsidR="00C07DE6"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bottom w:val="single" w:sz="4" w:space="0" w:color="auto"/>
            </w:tcBorders>
            <w:vAlign w:val="center"/>
          </w:tcPr>
          <w:p w:rsidR="00C07DE6" w:rsidRPr="004E140A" w:rsidRDefault="00C07DE6" w:rsidP="00061F27">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练习曲4</w:t>
            </w:r>
          </w:p>
        </w:tc>
        <w:tc>
          <w:tcPr>
            <w:tcW w:w="623" w:type="dxa"/>
            <w:tcBorders>
              <w:bottom w:val="single" w:sz="4" w:space="0" w:color="auto"/>
            </w:tcBorders>
            <w:vAlign w:val="center"/>
          </w:tcPr>
          <w:p w:rsidR="00C07DE6"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bottom w:val="single" w:sz="4" w:space="0" w:color="auto"/>
            </w:tcBorders>
            <w:vAlign w:val="center"/>
          </w:tcPr>
          <w:p w:rsidR="00C07DE6" w:rsidRDefault="00C07DE6" w:rsidP="00C07DE6">
            <w:pPr>
              <w:widowControl w:val="0"/>
              <w:spacing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w:t>
            </w:r>
            <w:r w:rsidR="00707D35">
              <w:rPr>
                <w:rFonts w:ascii="宋体" w:eastAsia="宋体" w:hAnsi="宋体" w:hint="eastAsia"/>
                <w:kern w:val="2"/>
                <w:sz w:val="21"/>
                <w:szCs w:val="21"/>
                <w:lang w:eastAsia="zh-CN"/>
              </w:rPr>
              <w:t>复习</w:t>
            </w:r>
            <w:r>
              <w:rPr>
                <w:rFonts w:ascii="宋体" w:eastAsia="宋体" w:hAnsi="宋体" w:hint="eastAsia"/>
                <w:kern w:val="2"/>
                <w:sz w:val="21"/>
                <w:szCs w:val="21"/>
                <w:lang w:eastAsia="zh-CN"/>
              </w:rPr>
              <w:t>连奏</w:t>
            </w:r>
            <w:r w:rsidR="00707D35">
              <w:rPr>
                <w:rFonts w:ascii="宋体" w:eastAsia="宋体" w:hAnsi="宋体" w:hint="eastAsia"/>
                <w:kern w:val="2"/>
                <w:sz w:val="21"/>
                <w:szCs w:val="21"/>
                <w:lang w:eastAsia="zh-CN"/>
              </w:rPr>
              <w:t>弹奏方法</w:t>
            </w:r>
          </w:p>
          <w:p w:rsidR="00C07DE6" w:rsidRPr="004E140A" w:rsidRDefault="00C07DE6" w:rsidP="00C07DE6">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 xml:space="preserve">要点： </w:t>
            </w:r>
            <w:r>
              <w:rPr>
                <w:rFonts w:ascii="宋体" w:eastAsia="宋体" w:hAnsi="宋体" w:hint="eastAsia"/>
                <w:kern w:val="2"/>
                <w:sz w:val="21"/>
                <w:szCs w:val="21"/>
                <w:lang w:eastAsia="zh-CN"/>
              </w:rPr>
              <w:t>弹奏中的重量转移</w:t>
            </w:r>
          </w:p>
        </w:tc>
        <w:tc>
          <w:tcPr>
            <w:tcW w:w="1198" w:type="dxa"/>
            <w:gridSpan w:val="2"/>
            <w:tcBorders>
              <w:bottom w:val="single" w:sz="4" w:space="0" w:color="auto"/>
            </w:tcBorders>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bottom w:val="single" w:sz="4" w:space="0" w:color="auto"/>
            </w:tcBorders>
            <w:vAlign w:val="center"/>
          </w:tcPr>
          <w:p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熟练练习曲4</w:t>
            </w:r>
          </w:p>
        </w:tc>
      </w:tr>
      <w:tr w:rsidR="00C07DE6" w:rsidRPr="002E27E1" w:rsidTr="004E140A">
        <w:trPr>
          <w:trHeight w:val="340"/>
          <w:jc w:val="center"/>
        </w:trPr>
        <w:tc>
          <w:tcPr>
            <w:tcW w:w="668" w:type="dxa"/>
            <w:tcBorders>
              <w:bottom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bottom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练习曲</w:t>
            </w:r>
            <w:r>
              <w:rPr>
                <w:rFonts w:ascii="宋体" w:eastAsia="宋体" w:hAnsi="宋体" w:hint="eastAsia"/>
                <w:kern w:val="2"/>
                <w:sz w:val="21"/>
                <w:szCs w:val="21"/>
                <w:lang w:eastAsia="zh-CN"/>
              </w:rPr>
              <w:t>5</w:t>
            </w:r>
          </w:p>
        </w:tc>
        <w:tc>
          <w:tcPr>
            <w:tcW w:w="623" w:type="dxa"/>
            <w:tcBorders>
              <w:bottom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bottom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重点：音阶的弹奏练习</w:t>
            </w:r>
          </w:p>
          <w:p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要点：音阶弹奏中指法的正确</w:t>
            </w:r>
          </w:p>
        </w:tc>
        <w:tc>
          <w:tcPr>
            <w:tcW w:w="1198" w:type="dxa"/>
            <w:gridSpan w:val="2"/>
            <w:tcBorders>
              <w:bottom w:val="single" w:sz="4" w:space="0" w:color="auto"/>
            </w:tcBorders>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bottom w:val="single" w:sz="4" w:space="0" w:color="auto"/>
            </w:tcBorders>
            <w:vAlign w:val="center"/>
          </w:tcPr>
          <w:p w:rsidR="00C07DE6" w:rsidRPr="004E140A" w:rsidRDefault="00C07DE6" w:rsidP="0007391D">
            <w:pPr>
              <w:spacing w:line="360" w:lineRule="exact"/>
              <w:rPr>
                <w:rFonts w:ascii="宋体" w:eastAsia="宋体" w:hAnsi="宋体"/>
                <w:sz w:val="18"/>
                <w:szCs w:val="18"/>
                <w:lang w:eastAsia="zh-CN"/>
              </w:rPr>
            </w:pPr>
            <w:r w:rsidRPr="004E140A">
              <w:rPr>
                <w:rFonts w:ascii="宋体" w:eastAsia="宋体" w:hAnsi="宋体" w:hint="eastAsia"/>
                <w:sz w:val="18"/>
                <w:szCs w:val="18"/>
              </w:rPr>
              <w:t>熟练练习曲</w:t>
            </w:r>
            <w:r>
              <w:rPr>
                <w:rFonts w:ascii="宋体" w:eastAsia="宋体" w:hAnsi="宋体" w:hint="eastAsia"/>
                <w:sz w:val="18"/>
                <w:szCs w:val="18"/>
                <w:lang w:eastAsia="zh-CN"/>
              </w:rPr>
              <w:t>5</w:t>
            </w:r>
          </w:p>
        </w:tc>
      </w:tr>
      <w:tr w:rsidR="00C07DE6" w:rsidRPr="002E27E1" w:rsidTr="004E140A">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r>
              <w:rPr>
                <w:rFonts w:ascii="宋体" w:hAnsi="宋体" w:hint="eastAsia"/>
                <w:szCs w:val="21"/>
              </w:rPr>
              <w:t>乐曲</w:t>
            </w:r>
            <w:r>
              <w:rPr>
                <w:rFonts w:ascii="宋体" w:hAnsi="宋体" w:hint="eastAsia"/>
                <w:szCs w:val="21"/>
              </w:rPr>
              <w:t>3</w:t>
            </w:r>
          </w:p>
        </w:tc>
        <w:tc>
          <w:tcPr>
            <w:tcW w:w="623"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重点：复习上节音阶弹奏技术</w:t>
            </w:r>
          </w:p>
          <w:p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要点：能够在乐曲中正确运用音阶的弹奏方法</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熟练弹奏乐曲3</w:t>
            </w:r>
          </w:p>
        </w:tc>
      </w:tr>
      <w:tr w:rsidR="00C07DE6" w:rsidRPr="002E27E1" w:rsidTr="004E140A">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vMerge w:val="restart"/>
            <w:tcBorders>
              <w:top w:val="single" w:sz="4" w:space="0" w:color="auto"/>
              <w:left w:val="single" w:sz="4" w:space="0" w:color="auto"/>
              <w:right w:val="single" w:sz="4" w:space="0" w:color="auto"/>
            </w:tcBorders>
            <w:vAlign w:val="center"/>
          </w:tcPr>
          <w:p w:rsidR="00C07DE6" w:rsidRPr="004E140A" w:rsidRDefault="00C07DE6" w:rsidP="004E642E">
            <w:pPr>
              <w:spacing w:line="360" w:lineRule="exact"/>
              <w:rPr>
                <w:rFonts w:ascii="宋体" w:eastAsia="宋体" w:hAnsi="宋体"/>
                <w:szCs w:val="21"/>
                <w:lang w:eastAsia="zh-CN"/>
              </w:rPr>
            </w:pPr>
            <w:r>
              <w:rPr>
                <w:rFonts w:ascii="宋体" w:hAnsi="宋体" w:hint="eastAsia"/>
                <w:szCs w:val="21"/>
              </w:rPr>
              <w:t>复调作品</w:t>
            </w:r>
          </w:p>
        </w:tc>
        <w:tc>
          <w:tcPr>
            <w:tcW w:w="623" w:type="dxa"/>
            <w:vMerge w:val="restart"/>
            <w:tcBorders>
              <w:top w:val="single" w:sz="4" w:space="0" w:color="auto"/>
              <w:left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重点：分手弹奏练习</w:t>
            </w:r>
          </w:p>
          <w:p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要点：每个声部的线条与节奏特点</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分手熟练弹奏</w:t>
            </w:r>
          </w:p>
        </w:tc>
      </w:tr>
      <w:tr w:rsidR="00C07DE6" w:rsidRPr="002E27E1" w:rsidTr="00C07DE6">
        <w:trPr>
          <w:trHeight w:val="928"/>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重点：复调作品双手弹奏协调性训练</w:t>
            </w:r>
          </w:p>
          <w:p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要点：各个声部的关系</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双手熟练弹奏</w:t>
            </w:r>
          </w:p>
        </w:tc>
      </w:tr>
      <w:tr w:rsidR="00C07DE6" w:rsidRPr="002E27E1" w:rsidTr="00C07DE6">
        <w:trPr>
          <w:trHeight w:val="910"/>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练习曲</w:t>
            </w:r>
            <w:r>
              <w:rPr>
                <w:rFonts w:ascii="宋体" w:eastAsia="宋体" w:hAnsi="宋体" w:hint="eastAsia"/>
                <w:kern w:val="2"/>
                <w:sz w:val="21"/>
                <w:szCs w:val="21"/>
                <w:lang w:eastAsia="zh-CN"/>
              </w:rPr>
              <w:t>6</w:t>
            </w:r>
          </w:p>
          <w:p w:rsidR="00C07DE6" w:rsidRPr="002E27E1" w:rsidRDefault="00C07DE6" w:rsidP="00061F27">
            <w:pPr>
              <w:spacing w:after="0" w:line="0" w:lineRule="atLeast"/>
              <w:rPr>
                <w:rFonts w:ascii="宋体" w:eastAsia="宋体" w:hAnsi="宋体"/>
                <w:sz w:val="21"/>
                <w:szCs w:val="21"/>
              </w:rPr>
            </w:pPr>
          </w:p>
        </w:tc>
        <w:tc>
          <w:tcPr>
            <w:tcW w:w="623"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重点：琶音弹奏练习</w:t>
            </w:r>
          </w:p>
          <w:p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要点：手指与手腕的协调关系</w:t>
            </w:r>
          </w:p>
        </w:tc>
        <w:tc>
          <w:tcPr>
            <w:tcW w:w="1198" w:type="dxa"/>
            <w:gridSpan w:val="2"/>
            <w:tcBorders>
              <w:top w:val="single" w:sz="4" w:space="0" w:color="auto"/>
              <w:left w:val="single" w:sz="4" w:space="0" w:color="auto"/>
              <w:bottom w:val="single" w:sz="4" w:space="0" w:color="auto"/>
              <w:right w:val="single" w:sz="4" w:space="0" w:color="auto"/>
            </w:tcBorders>
          </w:tcPr>
          <w:p w:rsidR="00C07DE6" w:rsidRPr="004E140A" w:rsidRDefault="00C07DE6" w:rsidP="00C07DE6">
            <w:pPr>
              <w:spacing w:after="0"/>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能够熟练弹奏练习曲5</w:t>
            </w:r>
          </w:p>
        </w:tc>
      </w:tr>
      <w:tr w:rsidR="00C07DE6" w:rsidRPr="002E27E1" w:rsidTr="00C07DE6">
        <w:trPr>
          <w:trHeight w:val="856"/>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vMerge w:val="restart"/>
            <w:tcBorders>
              <w:top w:val="single" w:sz="4" w:space="0" w:color="auto"/>
              <w:left w:val="single" w:sz="4" w:space="0" w:color="auto"/>
              <w:right w:val="single" w:sz="4" w:space="0" w:color="auto"/>
            </w:tcBorders>
            <w:vAlign w:val="center"/>
          </w:tcPr>
          <w:p w:rsidR="00C07DE6" w:rsidRPr="003E30C4" w:rsidRDefault="00C07DE6" w:rsidP="004E140A">
            <w:pPr>
              <w:spacing w:line="360" w:lineRule="exact"/>
              <w:rPr>
                <w:rFonts w:ascii="宋体" w:hAnsi="宋体"/>
                <w:szCs w:val="21"/>
              </w:rPr>
            </w:pPr>
            <w:r>
              <w:rPr>
                <w:rFonts w:ascii="宋体" w:hAnsi="宋体" w:hint="eastAsia"/>
                <w:szCs w:val="21"/>
              </w:rPr>
              <w:t>乐曲</w:t>
            </w:r>
            <w:r>
              <w:rPr>
                <w:rFonts w:ascii="宋体" w:hAnsi="宋体" w:hint="eastAsia"/>
                <w:szCs w:val="21"/>
              </w:rPr>
              <w:t>4</w:t>
            </w:r>
          </w:p>
          <w:p w:rsidR="00C07DE6" w:rsidRPr="002E27E1" w:rsidRDefault="00C07DE6" w:rsidP="00061F27">
            <w:pPr>
              <w:spacing w:after="0" w:line="0" w:lineRule="atLeast"/>
              <w:rPr>
                <w:rFonts w:ascii="宋体" w:eastAsia="宋体" w:hAnsi="宋体"/>
                <w:sz w:val="21"/>
                <w:szCs w:val="21"/>
              </w:rPr>
            </w:pPr>
          </w:p>
        </w:tc>
        <w:tc>
          <w:tcPr>
            <w:tcW w:w="623" w:type="dxa"/>
            <w:vMerge w:val="restart"/>
            <w:tcBorders>
              <w:top w:val="single" w:sz="4" w:space="0" w:color="auto"/>
              <w:left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Merge w:val="restart"/>
            <w:tcBorders>
              <w:top w:val="single" w:sz="4" w:space="0" w:color="auto"/>
              <w:left w:val="single" w:sz="4" w:space="0" w:color="auto"/>
              <w:right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重点：乐曲的音乐表现</w:t>
            </w:r>
          </w:p>
          <w:p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要点：旋律在乐曲中的歌唱表现</w:t>
            </w:r>
          </w:p>
        </w:tc>
        <w:tc>
          <w:tcPr>
            <w:tcW w:w="1198" w:type="dxa"/>
            <w:gridSpan w:val="2"/>
            <w:tcBorders>
              <w:top w:val="single" w:sz="4" w:space="0" w:color="auto"/>
              <w:left w:val="single" w:sz="4" w:space="0" w:color="auto"/>
              <w:bottom w:val="single" w:sz="4" w:space="0" w:color="auto"/>
              <w:right w:val="single" w:sz="4" w:space="0" w:color="auto"/>
            </w:tcBorders>
          </w:tcPr>
          <w:p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熟练弹奏乐曲4</w:t>
            </w:r>
          </w:p>
        </w:tc>
      </w:tr>
      <w:tr w:rsidR="00C07DE6" w:rsidRPr="002E27E1" w:rsidTr="00C07DE6">
        <w:trPr>
          <w:trHeight w:val="940"/>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4111" w:type="dxa"/>
            <w:gridSpan w:val="3"/>
            <w:vMerge/>
            <w:tcBorders>
              <w:left w:val="single" w:sz="4" w:space="0" w:color="auto"/>
              <w:bottom w:val="single" w:sz="4" w:space="0" w:color="auto"/>
              <w:right w:val="single" w:sz="4" w:space="0" w:color="auto"/>
            </w:tcBorders>
            <w:vAlign w:val="center"/>
          </w:tcPr>
          <w:p w:rsidR="00C07DE6" w:rsidRPr="004E140A" w:rsidRDefault="00C07DE6" w:rsidP="00061F27">
            <w:pPr>
              <w:spacing w:after="0" w:line="0" w:lineRule="atLeast"/>
              <w:rPr>
                <w:rFonts w:ascii="宋体" w:eastAsia="宋体" w:hAnsi="宋体"/>
                <w:sz w:val="21"/>
                <w:szCs w:val="21"/>
              </w:rPr>
            </w:pPr>
          </w:p>
        </w:tc>
        <w:tc>
          <w:tcPr>
            <w:tcW w:w="1198" w:type="dxa"/>
            <w:gridSpan w:val="2"/>
            <w:tcBorders>
              <w:top w:val="single" w:sz="4" w:space="0" w:color="auto"/>
              <w:left w:val="single" w:sz="4" w:space="0" w:color="auto"/>
              <w:bottom w:val="single" w:sz="4" w:space="0" w:color="auto"/>
              <w:right w:val="single" w:sz="4" w:space="0" w:color="auto"/>
            </w:tcBorders>
          </w:tcPr>
          <w:p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在弹奏中进行音乐表现</w:t>
            </w:r>
          </w:p>
        </w:tc>
      </w:tr>
      <w:tr w:rsidR="00C07DE6" w:rsidRPr="002E27E1" w:rsidTr="00C07DE6">
        <w:trPr>
          <w:trHeight w:val="882"/>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vMerge w:val="restart"/>
            <w:tcBorders>
              <w:top w:val="single" w:sz="4" w:space="0" w:color="auto"/>
              <w:left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r>
              <w:rPr>
                <w:rFonts w:ascii="宋体" w:hAnsi="宋体" w:hint="eastAsia"/>
                <w:szCs w:val="21"/>
              </w:rPr>
              <w:t>乐曲</w:t>
            </w:r>
            <w:r>
              <w:rPr>
                <w:rFonts w:ascii="宋体" w:hAnsi="宋体" w:hint="eastAsia"/>
                <w:szCs w:val="21"/>
              </w:rPr>
              <w:t>5</w:t>
            </w:r>
          </w:p>
        </w:tc>
        <w:tc>
          <w:tcPr>
            <w:tcW w:w="623" w:type="dxa"/>
            <w:vMerge w:val="restart"/>
            <w:tcBorders>
              <w:top w:val="single" w:sz="4" w:space="0" w:color="auto"/>
              <w:left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Merge w:val="restart"/>
            <w:tcBorders>
              <w:top w:val="single" w:sz="4" w:space="0" w:color="auto"/>
              <w:left w:val="single" w:sz="4" w:space="0" w:color="auto"/>
              <w:right w:val="single" w:sz="4" w:space="0" w:color="auto"/>
            </w:tcBorders>
            <w:vAlign w:val="center"/>
          </w:tcPr>
          <w:p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重点：综合技能练习</w:t>
            </w:r>
          </w:p>
          <w:p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要点：不同的技能所运用的不同方法</w:t>
            </w:r>
          </w:p>
        </w:tc>
        <w:tc>
          <w:tcPr>
            <w:tcW w:w="1198" w:type="dxa"/>
            <w:gridSpan w:val="2"/>
            <w:tcBorders>
              <w:top w:val="single" w:sz="4" w:space="0" w:color="auto"/>
              <w:left w:val="single" w:sz="4" w:space="0" w:color="auto"/>
              <w:bottom w:val="single" w:sz="4" w:space="0" w:color="auto"/>
              <w:right w:val="single" w:sz="4" w:space="0" w:color="auto"/>
            </w:tcBorders>
          </w:tcPr>
          <w:p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熟练弹奏乐曲5</w:t>
            </w:r>
          </w:p>
        </w:tc>
      </w:tr>
      <w:tr w:rsidR="00C07DE6" w:rsidRPr="002E27E1" w:rsidTr="00C07DE6">
        <w:trPr>
          <w:trHeight w:val="966"/>
          <w:jc w:val="center"/>
        </w:trPr>
        <w:tc>
          <w:tcPr>
            <w:tcW w:w="668" w:type="dxa"/>
            <w:tcBorders>
              <w:top w:val="single" w:sz="4" w:space="0" w:color="auto"/>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29" w:type="dxa"/>
            <w:gridSpan w:val="2"/>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4111" w:type="dxa"/>
            <w:gridSpan w:val="3"/>
            <w:vMerge/>
            <w:tcBorders>
              <w:left w:val="single" w:sz="4" w:space="0" w:color="auto"/>
              <w:bottom w:val="single" w:sz="4" w:space="0" w:color="auto"/>
              <w:right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1198" w:type="dxa"/>
            <w:gridSpan w:val="2"/>
            <w:tcBorders>
              <w:top w:val="single" w:sz="4" w:space="0" w:color="auto"/>
              <w:left w:val="single" w:sz="4" w:space="0" w:color="auto"/>
              <w:bottom w:val="single" w:sz="4" w:space="0" w:color="auto"/>
              <w:right w:val="single" w:sz="4" w:space="0" w:color="auto"/>
            </w:tcBorders>
          </w:tcPr>
          <w:p w:rsidR="00C07DE6" w:rsidRPr="004E140A" w:rsidRDefault="00C07DE6" w:rsidP="00C07DE6">
            <w:pPr>
              <w:spacing w:after="0"/>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rsidR="00C07DE6" w:rsidRPr="004E140A" w:rsidRDefault="00C07DE6" w:rsidP="00C07DE6">
            <w:pPr>
              <w:spacing w:after="0" w:line="360" w:lineRule="exact"/>
              <w:rPr>
                <w:rFonts w:ascii="宋体" w:eastAsia="宋体" w:hAnsi="宋体"/>
                <w:sz w:val="18"/>
                <w:szCs w:val="18"/>
              </w:rPr>
            </w:pPr>
            <w:r w:rsidRPr="004E140A">
              <w:rPr>
                <w:rFonts w:ascii="宋体" w:eastAsia="宋体" w:hAnsi="宋体" w:hint="eastAsia"/>
                <w:sz w:val="18"/>
                <w:szCs w:val="18"/>
              </w:rPr>
              <w:t>在弹奏中进行音乐</w:t>
            </w:r>
            <w:r w:rsidRPr="004E140A">
              <w:rPr>
                <w:rFonts w:ascii="宋体" w:eastAsia="宋体" w:hAnsi="宋体" w:hint="eastAsia"/>
                <w:sz w:val="18"/>
                <w:szCs w:val="18"/>
              </w:rPr>
              <w:lastRenderedPageBreak/>
              <w:t>表现</w:t>
            </w:r>
          </w:p>
        </w:tc>
      </w:tr>
      <w:tr w:rsidR="00C07DE6" w:rsidRPr="002E27E1" w:rsidTr="004E140A">
        <w:trPr>
          <w:trHeight w:val="340"/>
          <w:jc w:val="center"/>
        </w:trPr>
        <w:tc>
          <w:tcPr>
            <w:tcW w:w="2397" w:type="dxa"/>
            <w:gridSpan w:val="3"/>
            <w:tcBorders>
              <w:top w:val="single" w:sz="4" w:space="0" w:color="auto"/>
            </w:tcBorders>
            <w:vAlign w:val="center"/>
          </w:tcPr>
          <w:p w:rsidR="00C07DE6" w:rsidRPr="002E27E1" w:rsidRDefault="00C07DE6"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lastRenderedPageBreak/>
              <w:t>合计：</w:t>
            </w:r>
          </w:p>
        </w:tc>
        <w:tc>
          <w:tcPr>
            <w:tcW w:w="623" w:type="dxa"/>
            <w:tcBorders>
              <w:top w:val="single" w:sz="4" w:space="0" w:color="auto"/>
            </w:tcBorders>
            <w:vAlign w:val="center"/>
          </w:tcPr>
          <w:p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4111" w:type="dxa"/>
            <w:gridSpan w:val="3"/>
            <w:tcBorders>
              <w:top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c>
          <w:tcPr>
            <w:tcW w:w="1091" w:type="dxa"/>
            <w:tcBorders>
              <w:top w:val="single" w:sz="4" w:space="0" w:color="auto"/>
            </w:tcBorders>
            <w:vAlign w:val="center"/>
          </w:tcPr>
          <w:p w:rsidR="00C07DE6" w:rsidRPr="002E27E1" w:rsidRDefault="00C07DE6" w:rsidP="00061F27">
            <w:pPr>
              <w:spacing w:after="0" w:line="0" w:lineRule="atLeast"/>
              <w:rPr>
                <w:rFonts w:ascii="宋体" w:eastAsia="宋体" w:hAnsi="宋体"/>
                <w:sz w:val="21"/>
                <w:szCs w:val="21"/>
              </w:rPr>
            </w:pPr>
          </w:p>
        </w:tc>
      </w:tr>
      <w:tr w:rsidR="00C07DE6" w:rsidRPr="002E27E1" w:rsidTr="004E140A">
        <w:trPr>
          <w:trHeight w:val="340"/>
          <w:jc w:val="center"/>
        </w:trPr>
        <w:tc>
          <w:tcPr>
            <w:tcW w:w="9420" w:type="dxa"/>
            <w:gridSpan w:val="10"/>
            <w:shd w:val="clear" w:color="auto" w:fill="C0C0C0"/>
            <w:vAlign w:val="center"/>
          </w:tcPr>
          <w:p w:rsidR="00C07DE6" w:rsidRPr="002E27E1" w:rsidRDefault="00C07DE6"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C07DE6" w:rsidRPr="002E27E1" w:rsidTr="004E140A">
        <w:trPr>
          <w:trHeight w:val="340"/>
          <w:jc w:val="center"/>
        </w:trPr>
        <w:tc>
          <w:tcPr>
            <w:tcW w:w="2028" w:type="dxa"/>
            <w:gridSpan w:val="2"/>
            <w:vAlign w:val="center"/>
          </w:tcPr>
          <w:p w:rsidR="00C07DE6" w:rsidRPr="002E27E1" w:rsidRDefault="00C07DE6"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rsidR="00C07DE6" w:rsidRPr="002E27E1" w:rsidRDefault="00C07DE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rsidR="00C07DE6" w:rsidRPr="002E27E1" w:rsidRDefault="00C07DE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C07DE6" w:rsidRPr="002E27E1" w:rsidTr="004E140A">
        <w:trPr>
          <w:trHeight w:val="340"/>
          <w:jc w:val="center"/>
        </w:trPr>
        <w:tc>
          <w:tcPr>
            <w:tcW w:w="2028" w:type="dxa"/>
            <w:gridSpan w:val="2"/>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811" w:type="dxa"/>
            <w:gridSpan w:val="6"/>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4</w:t>
            </w:r>
            <w:r>
              <w:rPr>
                <w:rFonts w:ascii="宋体" w:eastAsia="宋体" w:hAnsi="宋体" w:hint="eastAsia"/>
                <w:sz w:val="21"/>
                <w:szCs w:val="21"/>
              </w:rPr>
              <w:t>次，取消考试资格。</w:t>
            </w:r>
          </w:p>
        </w:tc>
        <w:tc>
          <w:tcPr>
            <w:tcW w:w="1581" w:type="dxa"/>
            <w:gridSpan w:val="2"/>
            <w:vAlign w:val="center"/>
          </w:tcPr>
          <w:p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C07DE6" w:rsidRPr="002E27E1" w:rsidTr="004E140A">
        <w:trPr>
          <w:trHeight w:val="340"/>
          <w:jc w:val="center"/>
        </w:trPr>
        <w:tc>
          <w:tcPr>
            <w:tcW w:w="2028" w:type="dxa"/>
            <w:gridSpan w:val="2"/>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811" w:type="dxa"/>
            <w:gridSpan w:val="6"/>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教师根据学生每次回课的情况给出成绩的平均成绩</w:t>
            </w:r>
          </w:p>
        </w:tc>
        <w:tc>
          <w:tcPr>
            <w:tcW w:w="1581" w:type="dxa"/>
            <w:gridSpan w:val="2"/>
            <w:vAlign w:val="center"/>
          </w:tcPr>
          <w:p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C07DE6" w:rsidRPr="002E27E1" w:rsidTr="004E140A">
        <w:trPr>
          <w:trHeight w:val="340"/>
          <w:jc w:val="center"/>
        </w:trPr>
        <w:tc>
          <w:tcPr>
            <w:tcW w:w="2028" w:type="dxa"/>
            <w:gridSpan w:val="2"/>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811" w:type="dxa"/>
            <w:gridSpan w:val="6"/>
            <w:vAlign w:val="center"/>
          </w:tcPr>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581" w:type="dxa"/>
            <w:gridSpan w:val="2"/>
            <w:vAlign w:val="center"/>
          </w:tcPr>
          <w:p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C07DE6" w:rsidRPr="002E27E1" w:rsidTr="004E140A">
        <w:trPr>
          <w:trHeight w:val="340"/>
          <w:jc w:val="center"/>
        </w:trPr>
        <w:tc>
          <w:tcPr>
            <w:tcW w:w="2028" w:type="dxa"/>
            <w:gridSpan w:val="2"/>
            <w:vAlign w:val="center"/>
          </w:tcPr>
          <w:p w:rsidR="00C07DE6" w:rsidRPr="002E27E1" w:rsidRDefault="00C07DE6" w:rsidP="00061F27">
            <w:pPr>
              <w:snapToGrid w:val="0"/>
              <w:spacing w:after="0" w:line="0" w:lineRule="atLeast"/>
              <w:rPr>
                <w:rFonts w:ascii="宋体" w:eastAsia="宋体" w:hAnsi="宋体"/>
                <w:sz w:val="21"/>
                <w:szCs w:val="21"/>
              </w:rPr>
            </w:pPr>
          </w:p>
        </w:tc>
        <w:tc>
          <w:tcPr>
            <w:tcW w:w="5811" w:type="dxa"/>
            <w:gridSpan w:val="6"/>
            <w:vAlign w:val="center"/>
          </w:tcPr>
          <w:p w:rsidR="00C07DE6" w:rsidRPr="002E27E1" w:rsidRDefault="00C07DE6" w:rsidP="00061F27">
            <w:pPr>
              <w:snapToGrid w:val="0"/>
              <w:spacing w:after="0" w:line="0" w:lineRule="atLeast"/>
              <w:rPr>
                <w:rFonts w:ascii="宋体" w:eastAsia="宋体" w:hAnsi="宋体"/>
                <w:sz w:val="21"/>
                <w:szCs w:val="21"/>
              </w:rPr>
            </w:pPr>
          </w:p>
        </w:tc>
        <w:tc>
          <w:tcPr>
            <w:tcW w:w="1581" w:type="dxa"/>
            <w:gridSpan w:val="2"/>
            <w:vAlign w:val="center"/>
          </w:tcPr>
          <w:p w:rsidR="00C07DE6" w:rsidRPr="002E27E1" w:rsidRDefault="00C07DE6" w:rsidP="00061F27">
            <w:pPr>
              <w:snapToGrid w:val="0"/>
              <w:spacing w:after="0" w:line="0" w:lineRule="atLeast"/>
              <w:ind w:left="180"/>
              <w:rPr>
                <w:rFonts w:ascii="宋体" w:eastAsia="宋体" w:hAnsi="宋体"/>
                <w:sz w:val="21"/>
                <w:szCs w:val="21"/>
              </w:rPr>
            </w:pPr>
          </w:p>
        </w:tc>
      </w:tr>
      <w:tr w:rsidR="00C07DE6" w:rsidRPr="002E27E1" w:rsidTr="004E140A">
        <w:trPr>
          <w:trHeight w:val="340"/>
          <w:jc w:val="center"/>
        </w:trPr>
        <w:tc>
          <w:tcPr>
            <w:tcW w:w="2028" w:type="dxa"/>
            <w:gridSpan w:val="2"/>
            <w:vAlign w:val="center"/>
          </w:tcPr>
          <w:p w:rsidR="00C07DE6" w:rsidRPr="002E27E1" w:rsidRDefault="00C07DE6" w:rsidP="00061F27">
            <w:pPr>
              <w:snapToGrid w:val="0"/>
              <w:spacing w:after="0" w:line="0" w:lineRule="atLeast"/>
              <w:rPr>
                <w:rFonts w:ascii="宋体" w:eastAsia="宋体" w:hAnsi="宋体"/>
                <w:sz w:val="21"/>
                <w:szCs w:val="21"/>
              </w:rPr>
            </w:pPr>
          </w:p>
        </w:tc>
        <w:tc>
          <w:tcPr>
            <w:tcW w:w="5811" w:type="dxa"/>
            <w:gridSpan w:val="6"/>
            <w:vAlign w:val="center"/>
          </w:tcPr>
          <w:p w:rsidR="00C07DE6" w:rsidRPr="002E27E1" w:rsidRDefault="00C07DE6" w:rsidP="00061F27">
            <w:pPr>
              <w:snapToGrid w:val="0"/>
              <w:spacing w:after="0" w:line="0" w:lineRule="atLeast"/>
              <w:rPr>
                <w:rFonts w:ascii="宋体" w:eastAsia="宋体" w:hAnsi="宋体"/>
                <w:sz w:val="21"/>
                <w:szCs w:val="21"/>
              </w:rPr>
            </w:pPr>
          </w:p>
        </w:tc>
        <w:tc>
          <w:tcPr>
            <w:tcW w:w="1581" w:type="dxa"/>
            <w:gridSpan w:val="2"/>
            <w:vAlign w:val="center"/>
          </w:tcPr>
          <w:p w:rsidR="00C07DE6" w:rsidRPr="002E27E1" w:rsidRDefault="00C07DE6" w:rsidP="00061F27">
            <w:pPr>
              <w:snapToGrid w:val="0"/>
              <w:spacing w:after="0" w:line="0" w:lineRule="atLeast"/>
              <w:ind w:left="180"/>
              <w:rPr>
                <w:rFonts w:ascii="宋体" w:eastAsia="宋体" w:hAnsi="宋体"/>
                <w:sz w:val="21"/>
                <w:szCs w:val="21"/>
              </w:rPr>
            </w:pPr>
          </w:p>
        </w:tc>
      </w:tr>
      <w:tr w:rsidR="00C07DE6" w:rsidRPr="002E27E1" w:rsidTr="004E140A">
        <w:trPr>
          <w:trHeight w:val="340"/>
          <w:jc w:val="center"/>
        </w:trPr>
        <w:tc>
          <w:tcPr>
            <w:tcW w:w="9420" w:type="dxa"/>
            <w:gridSpan w:val="10"/>
            <w:vAlign w:val="center"/>
          </w:tcPr>
          <w:p w:rsidR="00C07DE6" w:rsidRPr="00735FDE" w:rsidRDefault="00C07DE6"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707D35">
              <w:rPr>
                <w:rFonts w:ascii="宋体" w:eastAsia="宋体" w:hAnsi="宋体" w:hint="eastAsia"/>
                <w:b/>
                <w:sz w:val="21"/>
                <w:szCs w:val="21"/>
                <w:lang w:eastAsia="zh-CN"/>
              </w:rPr>
              <w:t>2018</w:t>
            </w:r>
            <w:r>
              <w:rPr>
                <w:rFonts w:ascii="宋体" w:eastAsia="宋体" w:hAnsi="宋体" w:hint="eastAsia"/>
                <w:b/>
                <w:sz w:val="21"/>
                <w:szCs w:val="21"/>
                <w:lang w:eastAsia="zh-CN"/>
              </w:rPr>
              <w:t>年9月</w:t>
            </w:r>
          </w:p>
        </w:tc>
      </w:tr>
      <w:tr w:rsidR="00C07DE6" w:rsidRPr="002E27E1" w:rsidTr="004E140A">
        <w:trPr>
          <w:trHeight w:val="2351"/>
          <w:jc w:val="center"/>
        </w:trPr>
        <w:tc>
          <w:tcPr>
            <w:tcW w:w="9420" w:type="dxa"/>
            <w:gridSpan w:val="10"/>
          </w:tcPr>
          <w:p w:rsidR="00C07DE6" w:rsidRPr="002E27E1" w:rsidRDefault="00C07DE6"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C07DE6" w:rsidRDefault="00C07DE6" w:rsidP="00061F27">
            <w:pPr>
              <w:spacing w:after="0" w:line="0" w:lineRule="atLeast"/>
              <w:ind w:firstLineChars="27" w:firstLine="57"/>
              <w:jc w:val="left"/>
              <w:rPr>
                <w:rFonts w:ascii="宋体" w:eastAsia="宋体" w:hAnsi="宋体"/>
                <w:b/>
                <w:sz w:val="21"/>
                <w:szCs w:val="21"/>
                <w:lang w:eastAsia="zh-CN"/>
              </w:rPr>
            </w:pPr>
          </w:p>
          <w:p w:rsidR="00C07DE6" w:rsidRPr="002E27E1" w:rsidRDefault="00C07DE6" w:rsidP="00061F27">
            <w:pPr>
              <w:spacing w:after="0" w:line="0" w:lineRule="atLeast"/>
              <w:ind w:firstLineChars="27" w:firstLine="57"/>
              <w:jc w:val="left"/>
              <w:rPr>
                <w:rFonts w:ascii="宋体" w:eastAsia="宋体" w:hAnsi="宋体"/>
                <w:b/>
                <w:sz w:val="21"/>
                <w:szCs w:val="21"/>
                <w:lang w:eastAsia="zh-CN"/>
              </w:rPr>
            </w:pPr>
          </w:p>
          <w:p w:rsidR="00C07DE6" w:rsidRPr="002E27E1" w:rsidRDefault="00C07DE6"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C07DE6" w:rsidRPr="002E27E1" w:rsidRDefault="00C07DE6" w:rsidP="00061F27">
            <w:pPr>
              <w:spacing w:after="0" w:line="0" w:lineRule="atLeast"/>
              <w:rPr>
                <w:rFonts w:ascii="宋体" w:eastAsia="宋体" w:hAnsi="宋体"/>
                <w:sz w:val="21"/>
                <w:szCs w:val="21"/>
                <w:lang w:eastAsia="zh-CN"/>
              </w:rPr>
            </w:pPr>
          </w:p>
          <w:p w:rsidR="00C07DE6" w:rsidRPr="002E27E1" w:rsidRDefault="00C07DE6" w:rsidP="00061F27">
            <w:pPr>
              <w:spacing w:after="0" w:line="0" w:lineRule="atLeast"/>
              <w:ind w:right="420"/>
              <w:rPr>
                <w:rFonts w:ascii="宋体" w:eastAsia="宋体" w:hAnsi="宋体"/>
                <w:sz w:val="21"/>
                <w:szCs w:val="21"/>
                <w:lang w:eastAsia="zh-CN"/>
              </w:rPr>
            </w:pPr>
          </w:p>
          <w:p w:rsidR="00C07DE6" w:rsidRPr="002E27E1" w:rsidRDefault="00C07DE6"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C07DE6" w:rsidRPr="002E27E1" w:rsidRDefault="00C07DE6" w:rsidP="00061F27">
            <w:pPr>
              <w:snapToGrid w:val="0"/>
              <w:spacing w:after="0" w:line="0" w:lineRule="atLeast"/>
              <w:ind w:left="180"/>
              <w:rPr>
                <w:rFonts w:ascii="宋体" w:eastAsia="宋体" w:hAnsi="宋体"/>
                <w:sz w:val="21"/>
                <w:szCs w:val="21"/>
                <w:lang w:eastAsia="zh-CN"/>
              </w:rPr>
            </w:pPr>
          </w:p>
        </w:tc>
      </w:tr>
    </w:tbl>
    <w:p w:rsidR="00785779" w:rsidRPr="00785779" w:rsidRDefault="00785779" w:rsidP="002D6D98">
      <w:pPr>
        <w:spacing w:line="360" w:lineRule="exact"/>
        <w:ind w:left="738" w:hangingChars="350" w:hanging="738"/>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0B3" w:rsidRDefault="003B60B3" w:rsidP="00896971">
      <w:pPr>
        <w:spacing w:after="0"/>
      </w:pPr>
      <w:r>
        <w:separator/>
      </w:r>
    </w:p>
  </w:endnote>
  <w:endnote w:type="continuationSeparator" w:id="0">
    <w:p w:rsidR="003B60B3" w:rsidRDefault="003B60B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0B3" w:rsidRDefault="003B60B3" w:rsidP="00896971">
      <w:pPr>
        <w:spacing w:after="0"/>
      </w:pPr>
      <w:r>
        <w:separator/>
      </w:r>
    </w:p>
  </w:footnote>
  <w:footnote w:type="continuationSeparator" w:id="0">
    <w:p w:rsidR="003B60B3" w:rsidRDefault="003B60B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94346"/>
    <w:rsid w:val="002B4C99"/>
    <w:rsid w:val="002D6D98"/>
    <w:rsid w:val="002E27E1"/>
    <w:rsid w:val="003044FA"/>
    <w:rsid w:val="0037561C"/>
    <w:rsid w:val="003B526D"/>
    <w:rsid w:val="003B60B3"/>
    <w:rsid w:val="003C66D8"/>
    <w:rsid w:val="003E66A6"/>
    <w:rsid w:val="00414FC8"/>
    <w:rsid w:val="00457E42"/>
    <w:rsid w:val="004B3994"/>
    <w:rsid w:val="004E0481"/>
    <w:rsid w:val="004E140A"/>
    <w:rsid w:val="004E7804"/>
    <w:rsid w:val="00522F80"/>
    <w:rsid w:val="005639AB"/>
    <w:rsid w:val="00566188"/>
    <w:rsid w:val="005911D3"/>
    <w:rsid w:val="005F174F"/>
    <w:rsid w:val="0063410F"/>
    <w:rsid w:val="00655C99"/>
    <w:rsid w:val="0065651C"/>
    <w:rsid w:val="00707D3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42959"/>
    <w:rsid w:val="00A6620B"/>
    <w:rsid w:val="00A84D68"/>
    <w:rsid w:val="00A85774"/>
    <w:rsid w:val="00AA199F"/>
    <w:rsid w:val="00AA305F"/>
    <w:rsid w:val="00AB00C2"/>
    <w:rsid w:val="00AE48DD"/>
    <w:rsid w:val="00B36A93"/>
    <w:rsid w:val="00B53013"/>
    <w:rsid w:val="00BB35F5"/>
    <w:rsid w:val="00C07DE6"/>
    <w:rsid w:val="00C41D05"/>
    <w:rsid w:val="00C63DDA"/>
    <w:rsid w:val="00C705DD"/>
    <w:rsid w:val="00C76FA2"/>
    <w:rsid w:val="00CA1AB8"/>
    <w:rsid w:val="00CC4A46"/>
    <w:rsid w:val="00CD2F8F"/>
    <w:rsid w:val="00D45246"/>
    <w:rsid w:val="00D62B41"/>
    <w:rsid w:val="00D724F5"/>
    <w:rsid w:val="00DB45CF"/>
    <w:rsid w:val="00DB5724"/>
    <w:rsid w:val="00DF5C03"/>
    <w:rsid w:val="00E0505F"/>
    <w:rsid w:val="00E413E8"/>
    <w:rsid w:val="00E53E23"/>
    <w:rsid w:val="00EA413B"/>
    <w:rsid w:val="00ED3FC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F418F-7287-4E3C-8C3C-E28038D3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332</Words>
  <Characters>1894</Characters>
  <Application>Microsoft Office Word</Application>
  <DocSecurity>0</DocSecurity>
  <Lines>15</Lines>
  <Paragraphs>4</Paragraphs>
  <ScaleCrop>false</ScaleCrop>
  <Company>Microsoft</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11</cp:revision>
  <cp:lastPrinted>2017-01-05T16:24:00Z</cp:lastPrinted>
  <dcterms:created xsi:type="dcterms:W3CDTF">2017-09-01T07:23:00Z</dcterms:created>
  <dcterms:modified xsi:type="dcterms:W3CDTF">2018-09-03T08:56:00Z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